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72DD" w14:textId="77777777" w:rsidR="005420C9" w:rsidRPr="00D955B5" w:rsidRDefault="005420C9" w:rsidP="005420C9">
      <w:pPr>
        <w:pStyle w:val="ListParagraph"/>
        <w:ind w:left="360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D955B5">
        <w:rPr>
          <w:rFonts w:ascii="Calibri" w:hAnsi="Calibri" w:cs="Calibri"/>
          <w:b/>
          <w:sz w:val="40"/>
          <w:szCs w:val="40"/>
          <w:u w:val="single"/>
        </w:rPr>
        <w:t>Meningitis – College Project - 2018</w:t>
      </w:r>
    </w:p>
    <w:p w14:paraId="1A646A85" w14:textId="77777777" w:rsidR="004C565C" w:rsidRPr="00D955B5" w:rsidRDefault="005420C9" w:rsidP="004C565C">
      <w:pPr>
        <w:rPr>
          <w:rFonts w:ascii="Calibri" w:hAnsi="Calibri" w:cs="Calibri"/>
          <w:b/>
          <w:sz w:val="36"/>
          <w:szCs w:val="36"/>
        </w:rPr>
      </w:pPr>
      <w:r w:rsidRPr="00D955B5">
        <w:rPr>
          <w:rFonts w:ascii="Calibri" w:hAnsi="Calibri" w:cs="Calibri"/>
          <w:b/>
          <w:sz w:val="36"/>
          <w:szCs w:val="36"/>
        </w:rPr>
        <w:t xml:space="preserve">Meningitis </w:t>
      </w:r>
      <w:r w:rsidR="003D20E3">
        <w:rPr>
          <w:rFonts w:ascii="Calibri" w:hAnsi="Calibri" w:cs="Calibri"/>
          <w:b/>
          <w:sz w:val="36"/>
          <w:szCs w:val="36"/>
        </w:rPr>
        <w:t>educational materials</w:t>
      </w:r>
      <w:r w:rsidRPr="00D955B5">
        <w:rPr>
          <w:rFonts w:ascii="Calibri" w:hAnsi="Calibri" w:cs="Calibri"/>
          <w:b/>
          <w:sz w:val="36"/>
          <w:szCs w:val="36"/>
        </w:rPr>
        <w:t>:</w:t>
      </w:r>
    </w:p>
    <w:p w14:paraId="195728D1" w14:textId="77777777" w:rsidR="003539FD" w:rsidRPr="00D955B5" w:rsidRDefault="005420C9" w:rsidP="005420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955B5">
        <w:rPr>
          <w:rFonts w:ascii="Calibri" w:hAnsi="Calibri" w:cs="Calibri"/>
          <w:b/>
        </w:rPr>
        <w:t>Bacterial Meningitis in the United States</w:t>
      </w:r>
      <w:r w:rsidRPr="00D955B5">
        <w:rPr>
          <w:rFonts w:ascii="Calibri" w:hAnsi="Calibri" w:cs="Calibri"/>
        </w:rPr>
        <w:t xml:space="preserve">, 1998–2007.  N </w:t>
      </w:r>
      <w:proofErr w:type="spellStart"/>
      <w:r w:rsidRPr="00D955B5">
        <w:rPr>
          <w:rFonts w:ascii="Calibri" w:hAnsi="Calibri" w:cs="Calibri"/>
        </w:rPr>
        <w:t>Engl</w:t>
      </w:r>
      <w:proofErr w:type="spellEnd"/>
      <w:r w:rsidRPr="00D955B5">
        <w:rPr>
          <w:rFonts w:ascii="Calibri" w:hAnsi="Calibri" w:cs="Calibri"/>
        </w:rPr>
        <w:t xml:space="preserve"> J Med. May 26, 2011; 364:2016-2025.  </w:t>
      </w:r>
      <w:r w:rsidR="00085361" w:rsidRPr="00D955B5">
        <w:rPr>
          <w:rFonts w:ascii="Calibri" w:hAnsi="Calibri" w:cs="Calibri"/>
        </w:rPr>
        <w:t>General information about various forms of bacterial meningitis, and surveillance data through 2007</w:t>
      </w:r>
    </w:p>
    <w:p w14:paraId="3FC58BC1" w14:textId="77777777" w:rsidR="004C565C" w:rsidRPr="00D955B5" w:rsidRDefault="000A3243" w:rsidP="004C565C">
      <w:pPr>
        <w:pStyle w:val="ListParagraph"/>
        <w:ind w:left="360"/>
        <w:rPr>
          <w:rStyle w:val="Hyperlink"/>
          <w:rFonts w:ascii="Calibri" w:hAnsi="Calibri" w:cs="Calibri"/>
        </w:rPr>
      </w:pPr>
      <w:hyperlink r:id="rId5" w:history="1">
        <w:r w:rsidR="004C565C" w:rsidRPr="00D955B5">
          <w:rPr>
            <w:rStyle w:val="Hyperlink"/>
            <w:rFonts w:ascii="Calibri" w:hAnsi="Calibri" w:cs="Calibri"/>
          </w:rPr>
          <w:t>http://www.nejm.org/doi/full/10.1056/NEJMoa1005384</w:t>
        </w:r>
      </w:hyperlink>
    </w:p>
    <w:p w14:paraId="188F3CF0" w14:textId="77777777" w:rsidR="004C565C" w:rsidRPr="00D955B5" w:rsidRDefault="004C565C" w:rsidP="004C565C">
      <w:pPr>
        <w:pStyle w:val="ListParagraph"/>
        <w:ind w:left="360"/>
        <w:rPr>
          <w:rFonts w:ascii="Calibri" w:hAnsi="Calibri" w:cs="Calibri"/>
        </w:rPr>
      </w:pPr>
    </w:p>
    <w:p w14:paraId="4A218426" w14:textId="77777777" w:rsidR="004C565C" w:rsidRPr="00D955B5" w:rsidRDefault="004C565C" w:rsidP="004C565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955B5">
        <w:rPr>
          <w:rFonts w:ascii="Calibri" w:hAnsi="Calibri" w:cs="Calibri"/>
          <w:b/>
        </w:rPr>
        <w:t>Current Vaccine Information Statements–</w:t>
      </w:r>
      <w:r w:rsidRPr="00D955B5">
        <w:rPr>
          <w:rFonts w:ascii="Calibri" w:hAnsi="Calibri" w:cs="Calibri"/>
        </w:rPr>
        <w:t xml:space="preserve"> includes VISs for both: </w:t>
      </w:r>
      <w:hyperlink r:id="rId6" w:history="1">
        <w:r w:rsidRPr="00D955B5">
          <w:rPr>
            <w:rStyle w:val="Hyperlink"/>
            <w:rFonts w:ascii="Calibri" w:hAnsi="Calibri" w:cs="Calibri"/>
          </w:rPr>
          <w:t>https://www.cdc.gov/vaccines/hcp/vis/current-vis.html</w:t>
        </w:r>
      </w:hyperlink>
    </w:p>
    <w:p w14:paraId="02D79228" w14:textId="77777777" w:rsidR="004C565C" w:rsidRPr="00D955B5" w:rsidRDefault="000A3243" w:rsidP="004C565C">
      <w:pPr>
        <w:numPr>
          <w:ilvl w:val="1"/>
          <w:numId w:val="2"/>
        </w:numPr>
        <w:shd w:val="clear" w:color="auto" w:fill="FFFFFF"/>
        <w:spacing w:after="0" w:line="375" w:lineRule="atLeast"/>
        <w:rPr>
          <w:rFonts w:ascii="Calibri" w:eastAsia="Times New Roman" w:hAnsi="Calibri" w:cs="Calibri"/>
          <w:color w:val="000000"/>
        </w:rPr>
      </w:pPr>
      <w:hyperlink r:id="rId7" w:history="1">
        <w:r w:rsidR="004C565C" w:rsidRPr="00D955B5">
          <w:rPr>
            <w:rFonts w:ascii="Calibri" w:eastAsia="Times New Roman" w:hAnsi="Calibri" w:cs="Calibri"/>
            <w:color w:val="075290"/>
            <w:u w:val="single"/>
          </w:rPr>
          <w:t>Meningococcal ACWY (</w:t>
        </w:r>
        <w:proofErr w:type="spellStart"/>
        <w:r w:rsidR="004C565C" w:rsidRPr="00D955B5">
          <w:rPr>
            <w:rFonts w:ascii="Calibri" w:eastAsia="Times New Roman" w:hAnsi="Calibri" w:cs="Calibri"/>
            <w:color w:val="075290"/>
            <w:u w:val="single"/>
          </w:rPr>
          <w:t>MenACWY</w:t>
        </w:r>
        <w:proofErr w:type="spellEnd"/>
        <w:r w:rsidR="004C565C" w:rsidRPr="00D955B5">
          <w:rPr>
            <w:rFonts w:ascii="Calibri" w:eastAsia="Times New Roman" w:hAnsi="Calibri" w:cs="Calibri"/>
            <w:color w:val="075290"/>
            <w:u w:val="single"/>
          </w:rPr>
          <w:t xml:space="preserve"> and MPSV4)</w:t>
        </w:r>
      </w:hyperlink>
      <w:r w:rsidR="004C565C" w:rsidRPr="00D955B5">
        <w:rPr>
          <w:rFonts w:ascii="Calibri" w:eastAsia="Times New Roman" w:hAnsi="Calibri" w:cs="Calibri"/>
          <w:color w:val="000000"/>
        </w:rPr>
        <w:t> (3/31/2016)</w:t>
      </w:r>
    </w:p>
    <w:p w14:paraId="230EAEAC" w14:textId="77777777" w:rsidR="004C565C" w:rsidRPr="00D955B5" w:rsidRDefault="000A3243" w:rsidP="004C565C">
      <w:pPr>
        <w:numPr>
          <w:ilvl w:val="1"/>
          <w:numId w:val="2"/>
        </w:numPr>
        <w:shd w:val="clear" w:color="auto" w:fill="FFFFFF"/>
        <w:spacing w:after="0" w:line="375" w:lineRule="atLeast"/>
        <w:rPr>
          <w:rFonts w:ascii="Calibri" w:eastAsia="Times New Roman" w:hAnsi="Calibri" w:cs="Calibri"/>
          <w:color w:val="000000"/>
        </w:rPr>
      </w:pPr>
      <w:hyperlink r:id="rId8" w:history="1">
        <w:r w:rsidR="004C565C" w:rsidRPr="00D955B5">
          <w:rPr>
            <w:rFonts w:ascii="Calibri" w:eastAsia="Times New Roman" w:hAnsi="Calibri" w:cs="Calibri"/>
            <w:color w:val="075290"/>
            <w:u w:val="single"/>
          </w:rPr>
          <w:t>Serogroup B Meningococcal (</w:t>
        </w:r>
        <w:proofErr w:type="spellStart"/>
        <w:r w:rsidR="004C565C" w:rsidRPr="00D955B5">
          <w:rPr>
            <w:rFonts w:ascii="Calibri" w:eastAsia="Times New Roman" w:hAnsi="Calibri" w:cs="Calibri"/>
            <w:color w:val="075290"/>
            <w:u w:val="single"/>
          </w:rPr>
          <w:t>MenB</w:t>
        </w:r>
        <w:proofErr w:type="spellEnd"/>
        <w:r w:rsidR="004C565C" w:rsidRPr="00D955B5">
          <w:rPr>
            <w:rFonts w:ascii="Calibri" w:eastAsia="Times New Roman" w:hAnsi="Calibri" w:cs="Calibri"/>
            <w:color w:val="075290"/>
            <w:u w:val="single"/>
          </w:rPr>
          <w:t>)</w:t>
        </w:r>
      </w:hyperlink>
      <w:r w:rsidR="004C565C" w:rsidRPr="00D955B5">
        <w:rPr>
          <w:rFonts w:ascii="Calibri" w:eastAsia="Times New Roman" w:hAnsi="Calibri" w:cs="Calibri"/>
          <w:color w:val="000000"/>
        </w:rPr>
        <w:t> (8/9/16)</w:t>
      </w:r>
    </w:p>
    <w:p w14:paraId="054FC16D" w14:textId="77777777" w:rsidR="004C565C" w:rsidRPr="00D955B5" w:rsidRDefault="004C565C" w:rsidP="004C565C">
      <w:pPr>
        <w:pStyle w:val="ListParagraph"/>
        <w:ind w:left="360"/>
        <w:rPr>
          <w:rFonts w:ascii="Calibri" w:hAnsi="Calibri" w:cs="Calibri"/>
        </w:rPr>
      </w:pPr>
    </w:p>
    <w:p w14:paraId="5FBC1AE8" w14:textId="77777777" w:rsidR="004C565C" w:rsidRPr="00D955B5" w:rsidRDefault="00423FD8" w:rsidP="004C565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955B5">
        <w:rPr>
          <w:rFonts w:ascii="Calibri" w:hAnsi="Calibri" w:cs="Calibri"/>
          <w:b/>
        </w:rPr>
        <w:t>CDC website on various forms of Meningitis</w:t>
      </w:r>
      <w:r w:rsidRPr="00D955B5">
        <w:rPr>
          <w:rFonts w:ascii="Calibri" w:hAnsi="Calibri" w:cs="Calibri"/>
        </w:rPr>
        <w:t xml:space="preserve"> (Viral, Non</w:t>
      </w:r>
      <w:r w:rsidR="004C565C" w:rsidRPr="00D955B5">
        <w:rPr>
          <w:rFonts w:ascii="Calibri" w:hAnsi="Calibri" w:cs="Calibri"/>
        </w:rPr>
        <w:t>infectious, Bacterial causes)</w:t>
      </w:r>
      <w:r w:rsidR="004C565C" w:rsidRPr="00D955B5">
        <w:rPr>
          <w:rFonts w:ascii="Calibri" w:hAnsi="Calibri" w:cs="Calibri"/>
        </w:rPr>
        <w:br/>
      </w:r>
      <w:hyperlink r:id="rId9" w:history="1">
        <w:r w:rsidRPr="00D955B5">
          <w:rPr>
            <w:rStyle w:val="Hyperlink"/>
            <w:rFonts w:ascii="Calibri" w:hAnsi="Calibri" w:cs="Calibri"/>
          </w:rPr>
          <w:t>www.cdc.gov/meningitis/index.html</w:t>
        </w:r>
      </w:hyperlink>
      <w:r w:rsidRPr="00D955B5">
        <w:rPr>
          <w:rFonts w:ascii="Calibri" w:hAnsi="Calibri" w:cs="Calibri"/>
        </w:rPr>
        <w:t xml:space="preserve"> </w:t>
      </w:r>
    </w:p>
    <w:p w14:paraId="4E612BD8" w14:textId="77777777" w:rsidR="004C565C" w:rsidRPr="00D955B5" w:rsidRDefault="004C565C" w:rsidP="004C565C">
      <w:pPr>
        <w:pStyle w:val="ListParagraph"/>
        <w:rPr>
          <w:rFonts w:ascii="Calibri" w:hAnsi="Calibri" w:cs="Calibri"/>
        </w:rPr>
      </w:pPr>
    </w:p>
    <w:p w14:paraId="00DBD716" w14:textId="77777777" w:rsidR="004C565C" w:rsidRPr="00D955B5" w:rsidRDefault="004C565C" w:rsidP="004C565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955B5">
        <w:rPr>
          <w:rFonts w:ascii="Calibri" w:hAnsi="Calibri" w:cs="Calibri"/>
          <w:b/>
        </w:rPr>
        <w:t>CDC website about Meningococcal Meningitis</w:t>
      </w:r>
      <w:r w:rsidRPr="00D955B5">
        <w:rPr>
          <w:rFonts w:ascii="Calibri" w:hAnsi="Calibri" w:cs="Calibri"/>
        </w:rPr>
        <w:t xml:space="preserve">: </w:t>
      </w:r>
      <w:hyperlink r:id="rId10" w:history="1">
        <w:r w:rsidRPr="00D955B5">
          <w:rPr>
            <w:rStyle w:val="Hyperlink"/>
            <w:rFonts w:ascii="Calibri" w:hAnsi="Calibri" w:cs="Calibri"/>
          </w:rPr>
          <w:t>https://www.cdc.gov/meningococcal/about/index.html</w:t>
        </w:r>
      </w:hyperlink>
      <w:r w:rsidRPr="00D955B5">
        <w:rPr>
          <w:rFonts w:ascii="Calibri" w:hAnsi="Calibri" w:cs="Calibri"/>
        </w:rPr>
        <w:t xml:space="preserve">  which provides info on both vaccines:  </w:t>
      </w:r>
      <w:hyperlink r:id="rId11" w:history="1">
        <w:r w:rsidRPr="00D955B5">
          <w:rPr>
            <w:rStyle w:val="Hyperlink"/>
            <w:rFonts w:ascii="Calibri" w:hAnsi="Calibri" w:cs="Calibri"/>
          </w:rPr>
          <w:t>https://www.cdc.gov/vaccines/vpd/mening/public/index.html</w:t>
        </w:r>
      </w:hyperlink>
      <w:r w:rsidRPr="00D955B5">
        <w:rPr>
          <w:rFonts w:ascii="Calibri" w:hAnsi="Calibri" w:cs="Calibri"/>
        </w:rPr>
        <w:t>. These websites offer educational material about the disease and an opportunity to demonstrate background about meningitis to students and families.</w:t>
      </w:r>
    </w:p>
    <w:p w14:paraId="0CD723C3" w14:textId="77777777" w:rsidR="004C565C" w:rsidRPr="00D955B5" w:rsidRDefault="004C565C" w:rsidP="004C565C">
      <w:pPr>
        <w:pStyle w:val="ListParagraph"/>
        <w:rPr>
          <w:rFonts w:ascii="Calibri" w:hAnsi="Calibri" w:cs="Calibri"/>
        </w:rPr>
      </w:pPr>
    </w:p>
    <w:p w14:paraId="3483AF3B" w14:textId="77777777" w:rsidR="005B3B1E" w:rsidRPr="00D955B5" w:rsidRDefault="005B3B1E" w:rsidP="005B3B1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955B5">
        <w:rPr>
          <w:rFonts w:ascii="Calibri" w:hAnsi="Calibri" w:cs="Calibri"/>
          <w:b/>
        </w:rPr>
        <w:t>Meningitis Video – Survivor’s Story</w:t>
      </w:r>
      <w:r w:rsidRPr="00D955B5">
        <w:rPr>
          <w:rFonts w:ascii="Calibri" w:hAnsi="Calibri" w:cs="Calibri"/>
        </w:rPr>
        <w:t xml:space="preserve"> (by GSK vaccine manufacturer): </w:t>
      </w:r>
      <w:hyperlink r:id="rId12" w:history="1">
        <w:r w:rsidRPr="00D955B5">
          <w:rPr>
            <w:rStyle w:val="Hyperlink"/>
            <w:rFonts w:ascii="Calibri" w:hAnsi="Calibri" w:cs="Calibri"/>
          </w:rPr>
          <w:t>https://www.meningitisb.com/?bing=p_&amp;rotation=71700000015842871&amp;banner=58700001591743183&amp;kw=12721621491&amp;cc=81F6897B614F&amp;pid=43700012721621491</w:t>
        </w:r>
      </w:hyperlink>
      <w:r w:rsidRPr="00D955B5">
        <w:rPr>
          <w:rFonts w:ascii="Calibri" w:hAnsi="Calibri" w:cs="Calibri"/>
        </w:rPr>
        <w:t xml:space="preserve"> </w:t>
      </w:r>
    </w:p>
    <w:p w14:paraId="3AE64309" w14:textId="77777777" w:rsidR="00706968" w:rsidRPr="00D955B5" w:rsidRDefault="00706968" w:rsidP="00706968">
      <w:pPr>
        <w:pStyle w:val="ListParagraph"/>
        <w:ind w:left="360"/>
        <w:rPr>
          <w:rFonts w:ascii="Calibri" w:hAnsi="Calibri" w:cs="Calibri"/>
        </w:rPr>
      </w:pPr>
    </w:p>
    <w:p w14:paraId="2EA6953D" w14:textId="77777777" w:rsidR="004C565C" w:rsidRPr="00D955B5" w:rsidRDefault="004C565C" w:rsidP="004C565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955B5">
        <w:rPr>
          <w:rFonts w:ascii="Calibri" w:hAnsi="Calibri" w:cs="Calibri"/>
          <w:b/>
        </w:rPr>
        <w:t>Meningitis Angels</w:t>
      </w:r>
      <w:r w:rsidRPr="00D955B5">
        <w:rPr>
          <w:rFonts w:ascii="Calibri" w:hAnsi="Calibri" w:cs="Calibri"/>
        </w:rPr>
        <w:t xml:space="preserve"> – A n</w:t>
      </w:r>
      <w:r w:rsidR="001923AD" w:rsidRPr="00D955B5">
        <w:rPr>
          <w:rFonts w:ascii="Calibri" w:hAnsi="Calibri" w:cs="Calibri"/>
        </w:rPr>
        <w:t>onprofit parent advocacy</w:t>
      </w:r>
      <w:r w:rsidRPr="00D955B5">
        <w:rPr>
          <w:rFonts w:ascii="Calibri" w:hAnsi="Calibri" w:cs="Calibri"/>
        </w:rPr>
        <w:t xml:space="preserve"> group</w:t>
      </w:r>
      <w:r w:rsidR="001923AD" w:rsidRPr="00D955B5">
        <w:rPr>
          <w:rFonts w:ascii="Calibri" w:hAnsi="Calibri" w:cs="Calibri"/>
        </w:rPr>
        <w:t xml:space="preserve"> started by Frankie and Bob </w:t>
      </w:r>
      <w:proofErr w:type="spellStart"/>
      <w:r w:rsidR="001923AD" w:rsidRPr="00D955B5">
        <w:rPr>
          <w:rFonts w:ascii="Calibri" w:hAnsi="Calibri" w:cs="Calibri"/>
        </w:rPr>
        <w:t>Milley</w:t>
      </w:r>
      <w:proofErr w:type="spellEnd"/>
      <w:r w:rsidR="001923AD" w:rsidRPr="00D955B5">
        <w:rPr>
          <w:rFonts w:ascii="Calibri" w:hAnsi="Calibri" w:cs="Calibri"/>
        </w:rPr>
        <w:t xml:space="preserve"> after the death</w:t>
      </w:r>
      <w:r w:rsidRPr="00D955B5">
        <w:rPr>
          <w:rFonts w:ascii="Calibri" w:hAnsi="Calibri" w:cs="Calibri"/>
        </w:rPr>
        <w:t xml:space="preserve"> of their </w:t>
      </w:r>
      <w:proofErr w:type="gramStart"/>
      <w:r w:rsidRPr="00D955B5">
        <w:rPr>
          <w:rFonts w:ascii="Calibri" w:hAnsi="Calibri" w:cs="Calibri"/>
        </w:rPr>
        <w:t>18 year old</w:t>
      </w:r>
      <w:proofErr w:type="gramEnd"/>
      <w:r w:rsidRPr="00D955B5">
        <w:rPr>
          <w:rFonts w:ascii="Calibri" w:hAnsi="Calibri" w:cs="Calibri"/>
        </w:rPr>
        <w:t xml:space="preserve"> son, Ryan</w:t>
      </w:r>
      <w:r w:rsidR="001923AD" w:rsidRPr="00D955B5">
        <w:rPr>
          <w:rFonts w:ascii="Calibri" w:hAnsi="Calibri" w:cs="Calibri"/>
        </w:rPr>
        <w:t xml:space="preserve">: </w:t>
      </w:r>
      <w:hyperlink r:id="rId13" w:history="1">
        <w:r w:rsidR="001923AD" w:rsidRPr="00D955B5">
          <w:rPr>
            <w:rStyle w:val="Hyperlink"/>
            <w:rFonts w:ascii="Calibri" w:hAnsi="Calibri" w:cs="Calibri"/>
          </w:rPr>
          <w:t>http://www.meningitis-angels.org/</w:t>
        </w:r>
      </w:hyperlink>
      <w:r w:rsidRPr="00D955B5">
        <w:rPr>
          <w:rFonts w:ascii="Calibri" w:hAnsi="Calibri" w:cs="Calibri"/>
        </w:rPr>
        <w:t xml:space="preserve"> . </w:t>
      </w:r>
      <w:r w:rsidRPr="00D955B5">
        <w:rPr>
          <w:rFonts w:ascii="Calibri" w:hAnsi="Calibri" w:cs="Calibri"/>
        </w:rPr>
        <w:br/>
      </w:r>
      <w:r w:rsidR="001923AD" w:rsidRPr="00D955B5">
        <w:rPr>
          <w:rFonts w:ascii="Calibri" w:hAnsi="Calibri" w:cs="Calibri"/>
        </w:rPr>
        <w:t>See stories of Angels who did or did not survive their meningitis illness.</w:t>
      </w:r>
      <w:r w:rsidRPr="00D955B5">
        <w:rPr>
          <w:rFonts w:ascii="Calibri" w:hAnsi="Calibri" w:cs="Calibri"/>
        </w:rPr>
        <w:t xml:space="preserve"> </w:t>
      </w:r>
    </w:p>
    <w:p w14:paraId="47B8029A" w14:textId="77777777" w:rsidR="004C565C" w:rsidRPr="00D955B5" w:rsidRDefault="004C565C" w:rsidP="004C565C">
      <w:pPr>
        <w:pStyle w:val="ListParagraph"/>
        <w:ind w:left="360"/>
        <w:rPr>
          <w:rFonts w:ascii="Calibri" w:hAnsi="Calibri" w:cs="Calibri"/>
        </w:rPr>
      </w:pPr>
      <w:r w:rsidRPr="00D955B5">
        <w:rPr>
          <w:rFonts w:ascii="Calibri" w:hAnsi="Calibri" w:cs="Calibri"/>
        </w:rPr>
        <w:t xml:space="preserve">Furthermore, see the Meningitis B Action Project – Started by the mothers of two young women who died at 17 and 19 from Meningitis B:  </w:t>
      </w:r>
      <w:hyperlink r:id="rId14" w:history="1">
        <w:r w:rsidRPr="00D955B5">
          <w:rPr>
            <w:rStyle w:val="Hyperlink"/>
            <w:rFonts w:ascii="Calibri" w:hAnsi="Calibri" w:cs="Calibri"/>
          </w:rPr>
          <w:t>https://meningitisbactionproject.org/</w:t>
        </w:r>
      </w:hyperlink>
    </w:p>
    <w:p w14:paraId="7948A5AF" w14:textId="77777777" w:rsidR="004C565C" w:rsidRPr="00D955B5" w:rsidRDefault="004C565C" w:rsidP="004C565C">
      <w:pPr>
        <w:pStyle w:val="ListParagraph"/>
        <w:rPr>
          <w:rFonts w:ascii="Calibri" w:hAnsi="Calibri" w:cs="Calibri"/>
        </w:rPr>
      </w:pPr>
    </w:p>
    <w:p w14:paraId="73091F4F" w14:textId="77777777" w:rsidR="001923AD" w:rsidRPr="00D955B5" w:rsidRDefault="003E4925" w:rsidP="003E492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955B5">
        <w:rPr>
          <w:rFonts w:ascii="Calibri" w:hAnsi="Calibri" w:cs="Calibri"/>
          <w:b/>
        </w:rPr>
        <w:t>National Meningitis Foundation</w:t>
      </w:r>
      <w:r w:rsidRPr="00D955B5">
        <w:rPr>
          <w:rFonts w:ascii="Calibri" w:hAnsi="Calibri" w:cs="Calibri"/>
        </w:rPr>
        <w:t xml:space="preserve"> (nonprofi</w:t>
      </w:r>
      <w:r w:rsidR="004C565C" w:rsidRPr="00D955B5">
        <w:rPr>
          <w:rFonts w:ascii="Calibri" w:hAnsi="Calibri" w:cs="Calibri"/>
        </w:rPr>
        <w:t>t parent advocacy organization)</w:t>
      </w:r>
      <w:r w:rsidRPr="00D955B5">
        <w:rPr>
          <w:rFonts w:ascii="Calibri" w:hAnsi="Calibri" w:cs="Calibri"/>
        </w:rPr>
        <w:t xml:space="preserve">: </w:t>
      </w:r>
      <w:hyperlink r:id="rId15" w:history="1">
        <w:r w:rsidRPr="00D955B5">
          <w:rPr>
            <w:rStyle w:val="Hyperlink"/>
            <w:rFonts w:ascii="Calibri" w:hAnsi="Calibri" w:cs="Calibri"/>
          </w:rPr>
          <w:t>http://www.nmaus.org/</w:t>
        </w:r>
      </w:hyperlink>
      <w:r w:rsidRPr="00D955B5">
        <w:rPr>
          <w:rFonts w:ascii="Calibri" w:hAnsi="Calibri" w:cs="Calibri"/>
        </w:rPr>
        <w:t xml:space="preserve"> </w:t>
      </w:r>
      <w:r w:rsidRPr="00D955B5">
        <w:rPr>
          <w:rFonts w:ascii="Calibri" w:hAnsi="Calibri" w:cs="Calibri"/>
        </w:rPr>
        <w:br/>
        <w:t xml:space="preserve">- See “Stories” to learn more about the impact of meningitis on </w:t>
      </w:r>
      <w:r w:rsidR="00F37507" w:rsidRPr="00D955B5">
        <w:rPr>
          <w:rFonts w:ascii="Calibri" w:hAnsi="Calibri" w:cs="Calibri"/>
        </w:rPr>
        <w:t>individuals and their families</w:t>
      </w:r>
    </w:p>
    <w:p w14:paraId="400319E7" w14:textId="77777777" w:rsidR="004C565C" w:rsidRPr="00D955B5" w:rsidRDefault="004C565C" w:rsidP="004C565C">
      <w:pPr>
        <w:rPr>
          <w:rFonts w:ascii="Calibri" w:hAnsi="Calibri" w:cs="Calibri"/>
        </w:rPr>
      </w:pPr>
    </w:p>
    <w:p w14:paraId="520584AA" w14:textId="77777777" w:rsidR="00F05C1D" w:rsidRPr="00D955B5" w:rsidRDefault="00F05C1D">
      <w:pPr>
        <w:pStyle w:val="ListParagraph"/>
        <w:ind w:left="360"/>
        <w:rPr>
          <w:rFonts w:ascii="Calibri" w:hAnsi="Calibri" w:cs="Calibri"/>
        </w:rPr>
      </w:pPr>
    </w:p>
    <w:p w14:paraId="38BF4E1E" w14:textId="77777777" w:rsidR="003D20E3" w:rsidRDefault="003D20E3" w:rsidP="003D20E3">
      <w:pPr>
        <w:rPr>
          <w:rFonts w:ascii="Calibri" w:hAnsi="Calibri" w:cs="Calibri"/>
          <w:b/>
        </w:rPr>
      </w:pPr>
    </w:p>
    <w:p w14:paraId="1E249F01" w14:textId="77777777" w:rsidR="003D20E3" w:rsidRDefault="003D20E3" w:rsidP="003D20E3">
      <w:pPr>
        <w:rPr>
          <w:rFonts w:ascii="Calibri" w:hAnsi="Calibri" w:cs="Calibri"/>
          <w:b/>
        </w:rPr>
      </w:pPr>
    </w:p>
    <w:p w14:paraId="7DF4B57D" w14:textId="77777777" w:rsidR="003D20E3" w:rsidRDefault="003D20E3" w:rsidP="003D20E3">
      <w:pPr>
        <w:rPr>
          <w:rFonts w:ascii="Calibri" w:hAnsi="Calibri" w:cs="Calibri"/>
          <w:b/>
        </w:rPr>
      </w:pPr>
    </w:p>
    <w:p w14:paraId="2FE36B3B" w14:textId="77777777" w:rsidR="00E8599E" w:rsidRPr="00F44B21" w:rsidRDefault="00E8599E" w:rsidP="00E8599E">
      <w:pPr>
        <w:rPr>
          <w:b/>
          <w:sz w:val="24"/>
        </w:rPr>
      </w:pPr>
      <w:bookmarkStart w:id="0" w:name="_GoBack"/>
      <w:bookmarkEnd w:id="0"/>
      <w:r w:rsidRPr="00F44B21">
        <w:rPr>
          <w:b/>
          <w:sz w:val="24"/>
        </w:rPr>
        <w:lastRenderedPageBreak/>
        <w:t>Best Practices – Identified from 2018 F/U Survey of Nebraska College Contacts:</w:t>
      </w:r>
    </w:p>
    <w:p w14:paraId="429582C9" w14:textId="77777777" w:rsidR="00E8599E" w:rsidRPr="00DD7587" w:rsidRDefault="00E8599E" w:rsidP="00E8599E">
      <w:r w:rsidRPr="00DD7587">
        <w:t xml:space="preserve">The following institutions </w:t>
      </w:r>
      <w:r>
        <w:t>provide some great examples for how they have</w:t>
      </w:r>
      <w:r w:rsidRPr="00DD7587">
        <w:t xml:space="preserve"> implement</w:t>
      </w:r>
      <w:r>
        <w:t>ed content to address various portions of</w:t>
      </w:r>
      <w:r w:rsidRPr="00DD7587">
        <w:t xml:space="preserve"> this law</w:t>
      </w:r>
      <w:r>
        <w:t xml:space="preserve">.  To learn more about content used by these colleges, visit their web sites, and/or contact Linda Ohri at </w:t>
      </w:r>
      <w:hyperlink r:id="rId16" w:history="1">
        <w:r w:rsidRPr="00297880">
          <w:rPr>
            <w:rStyle w:val="Hyperlink"/>
          </w:rPr>
          <w:t>lohri@creighton.edu</w:t>
        </w:r>
      </w:hyperlink>
      <w:r>
        <w:t xml:space="preserve">  (cell: 402.880.8114) for further explanation of content – Some materials require a search for special pages within the college website.</w:t>
      </w:r>
      <w:r w:rsidRPr="00DD7587">
        <w:t>:</w:t>
      </w:r>
    </w:p>
    <w:p w14:paraId="7CC73660" w14:textId="77777777" w:rsidR="00E8599E" w:rsidRPr="00DD7587" w:rsidRDefault="00E8599E" w:rsidP="00E8599E">
      <w:pPr>
        <w:numPr>
          <w:ilvl w:val="0"/>
          <w:numId w:val="7"/>
        </w:numPr>
      </w:pPr>
      <w:r w:rsidRPr="00DD7587">
        <w:rPr>
          <w:b/>
        </w:rPr>
        <w:t>Clarkson College, Omaha NE</w:t>
      </w:r>
      <w:r w:rsidRPr="00DD7587">
        <w:t xml:space="preserve"> </w:t>
      </w:r>
    </w:p>
    <w:p w14:paraId="017E0D85" w14:textId="77777777" w:rsidR="00E8599E" w:rsidRPr="00DD7587" w:rsidRDefault="00E8599E" w:rsidP="00E8599E">
      <w:pPr>
        <w:numPr>
          <w:ilvl w:val="0"/>
          <w:numId w:val="7"/>
        </w:numPr>
        <w:rPr>
          <w:b/>
          <w:bCs/>
        </w:rPr>
      </w:pPr>
      <w:r w:rsidRPr="00DD7587">
        <w:rPr>
          <w:b/>
        </w:rPr>
        <w:t>Wayne State College</w:t>
      </w:r>
      <w:r w:rsidRPr="00DD7587">
        <w:t xml:space="preserve"> </w:t>
      </w:r>
    </w:p>
    <w:p w14:paraId="5BD9588B" w14:textId="77777777" w:rsidR="00E8599E" w:rsidRPr="00DD7587" w:rsidRDefault="00E8599E" w:rsidP="00E8599E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Former </w:t>
      </w:r>
      <w:r w:rsidRPr="00DD7587">
        <w:rPr>
          <w:b/>
          <w:bCs/>
        </w:rPr>
        <w:t>Grace University, Omaha NE</w:t>
      </w:r>
    </w:p>
    <w:p w14:paraId="3C26B34D" w14:textId="77777777" w:rsidR="00E8599E" w:rsidRPr="00DD7587" w:rsidRDefault="00E8599E" w:rsidP="00E8599E">
      <w:pPr>
        <w:numPr>
          <w:ilvl w:val="0"/>
          <w:numId w:val="7"/>
        </w:numPr>
        <w:rPr>
          <w:bCs/>
          <w:u w:val="single"/>
        </w:rPr>
      </w:pPr>
      <w:r w:rsidRPr="00DD7587">
        <w:rPr>
          <w:b/>
          <w:bCs/>
        </w:rPr>
        <w:t xml:space="preserve">Central Community College </w:t>
      </w:r>
    </w:p>
    <w:p w14:paraId="33B95801" w14:textId="77777777" w:rsidR="00E8599E" w:rsidRPr="00DD7587" w:rsidRDefault="00E8599E" w:rsidP="00E8599E">
      <w:pPr>
        <w:numPr>
          <w:ilvl w:val="0"/>
          <w:numId w:val="7"/>
        </w:numPr>
      </w:pPr>
      <w:r w:rsidRPr="00DD7587">
        <w:rPr>
          <w:b/>
        </w:rPr>
        <w:t>Concordia University</w:t>
      </w:r>
      <w:r w:rsidRPr="00DD7587">
        <w:t xml:space="preserve">, Seward NE </w:t>
      </w:r>
    </w:p>
    <w:p w14:paraId="6871FFB1" w14:textId="77777777" w:rsidR="00E8599E" w:rsidRPr="00DD7587" w:rsidRDefault="00E8599E" w:rsidP="00E8599E">
      <w:pPr>
        <w:numPr>
          <w:ilvl w:val="0"/>
          <w:numId w:val="7"/>
        </w:numPr>
      </w:pPr>
      <w:r w:rsidRPr="00F44B21">
        <w:rPr>
          <w:b/>
        </w:rPr>
        <w:t>Creighton University</w:t>
      </w:r>
      <w:r w:rsidRPr="00F44B21">
        <w:t>, Omaha NE</w:t>
      </w:r>
      <w:r w:rsidRPr="00DD7587">
        <w:t xml:space="preserve"> </w:t>
      </w:r>
    </w:p>
    <w:p w14:paraId="786B27A0" w14:textId="77777777" w:rsidR="00E8599E" w:rsidRPr="00D955B5" w:rsidRDefault="00E8599E" w:rsidP="00085361">
      <w:pPr>
        <w:pStyle w:val="ListParagraph"/>
        <w:rPr>
          <w:rFonts w:ascii="Calibri" w:hAnsi="Calibri" w:cs="Calibri"/>
        </w:rPr>
      </w:pPr>
    </w:p>
    <w:sectPr w:rsidR="00E8599E" w:rsidRPr="00D9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0375"/>
    <w:multiLevelType w:val="multilevel"/>
    <w:tmpl w:val="A3C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86067"/>
    <w:multiLevelType w:val="hybridMultilevel"/>
    <w:tmpl w:val="B9D8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4B7B"/>
    <w:multiLevelType w:val="hybridMultilevel"/>
    <w:tmpl w:val="CCBCF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26D45"/>
    <w:multiLevelType w:val="multilevel"/>
    <w:tmpl w:val="5E7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D724E"/>
    <w:multiLevelType w:val="multilevel"/>
    <w:tmpl w:val="BED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A642C"/>
    <w:multiLevelType w:val="hybridMultilevel"/>
    <w:tmpl w:val="997E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740B4"/>
    <w:multiLevelType w:val="hybridMultilevel"/>
    <w:tmpl w:val="997E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8"/>
    <w:rsid w:val="00053C18"/>
    <w:rsid w:val="00064E7E"/>
    <w:rsid w:val="00085361"/>
    <w:rsid w:val="000A3243"/>
    <w:rsid w:val="000D1DBB"/>
    <w:rsid w:val="001124C9"/>
    <w:rsid w:val="001923AD"/>
    <w:rsid w:val="00292BD9"/>
    <w:rsid w:val="002D6C35"/>
    <w:rsid w:val="003539FD"/>
    <w:rsid w:val="00371ABC"/>
    <w:rsid w:val="003B3BE7"/>
    <w:rsid w:val="003D20E3"/>
    <w:rsid w:val="003E4925"/>
    <w:rsid w:val="00423FD8"/>
    <w:rsid w:val="004278DE"/>
    <w:rsid w:val="004A3CE2"/>
    <w:rsid w:val="004C565C"/>
    <w:rsid w:val="0050277F"/>
    <w:rsid w:val="00505C67"/>
    <w:rsid w:val="005420C9"/>
    <w:rsid w:val="005673BE"/>
    <w:rsid w:val="005B3B1E"/>
    <w:rsid w:val="005C270C"/>
    <w:rsid w:val="005E041D"/>
    <w:rsid w:val="005F4293"/>
    <w:rsid w:val="00634C9A"/>
    <w:rsid w:val="00682039"/>
    <w:rsid w:val="00696B83"/>
    <w:rsid w:val="006E2883"/>
    <w:rsid w:val="00706968"/>
    <w:rsid w:val="00891ADC"/>
    <w:rsid w:val="00924487"/>
    <w:rsid w:val="00B25B77"/>
    <w:rsid w:val="00BB0720"/>
    <w:rsid w:val="00C3155C"/>
    <w:rsid w:val="00C54B1B"/>
    <w:rsid w:val="00C96183"/>
    <w:rsid w:val="00CC16F8"/>
    <w:rsid w:val="00D955B5"/>
    <w:rsid w:val="00DF0AAB"/>
    <w:rsid w:val="00E054C9"/>
    <w:rsid w:val="00E8599E"/>
    <w:rsid w:val="00F05C1D"/>
    <w:rsid w:val="00F3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6982"/>
  <w15:chartTrackingRefBased/>
  <w15:docId w15:val="{23F5431A-7F82-48DE-B7FD-1BECBAAD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A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05C67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hcp/vis/vis-statements/mening-serogroup.html" TargetMode="External"/><Relationship Id="rId13" Type="http://schemas.openxmlformats.org/officeDocument/2006/relationships/hyperlink" Target="http://www.meningitis-angel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hcp/vis/vis-statements/mening.html" TargetMode="External"/><Relationship Id="rId12" Type="http://schemas.openxmlformats.org/officeDocument/2006/relationships/hyperlink" Target="https://www.meningitisb.com/?bing=p_&amp;rotation=71700000015842871&amp;banner=58700001591743183&amp;kw=12721621491&amp;cc=81F6897B614F&amp;pid=437000127216214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hri@creighto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vaccines/hcp/vis/current-vis.html" TargetMode="External"/><Relationship Id="rId11" Type="http://schemas.openxmlformats.org/officeDocument/2006/relationships/hyperlink" Target="https://www.cdc.gov/vaccines/vpd/mening/public/index.html" TargetMode="External"/><Relationship Id="rId5" Type="http://schemas.openxmlformats.org/officeDocument/2006/relationships/hyperlink" Target="http://www.nejm.org/doi/full/10.1056/NEJMoa1005384" TargetMode="External"/><Relationship Id="rId15" Type="http://schemas.openxmlformats.org/officeDocument/2006/relationships/hyperlink" Target="http://www.nmaus.org/" TargetMode="External"/><Relationship Id="rId10" Type="http://schemas.openxmlformats.org/officeDocument/2006/relationships/hyperlink" Target="https://www.cdc.gov/meningococcal/abou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meningitis/index.html" TargetMode="External"/><Relationship Id="rId14" Type="http://schemas.openxmlformats.org/officeDocument/2006/relationships/hyperlink" Target="https://meningitisbaction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Ohri, Linda K</dc:creator>
  <cp:keywords/>
  <dc:description/>
  <cp:lastModifiedBy>Ohri, Linda K</cp:lastModifiedBy>
  <cp:revision>2</cp:revision>
  <dcterms:created xsi:type="dcterms:W3CDTF">2018-05-28T19:45:00Z</dcterms:created>
  <dcterms:modified xsi:type="dcterms:W3CDTF">2018-05-28T19:45:00Z</dcterms:modified>
</cp:coreProperties>
</file>