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AE" w:rsidRDefault="00EC36AE" w:rsidP="00E319D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9"/>
        <w:gridCol w:w="3037"/>
      </w:tblGrid>
      <w:tr w:rsidR="00EC36AE" w:rsidTr="00EC36AE">
        <w:trPr>
          <w:trHeight w:val="1710"/>
        </w:trPr>
        <w:tc>
          <w:tcPr>
            <w:tcW w:w="6318" w:type="dxa"/>
          </w:tcPr>
          <w:p w:rsidR="00EC36AE" w:rsidRDefault="00EC36AE" w:rsidP="00EC36AE">
            <w:pPr>
              <w:jc w:val="center"/>
              <w:rPr>
                <w:b/>
                <w:bCs/>
                <w:i/>
                <w:iCs/>
                <w:color w:val="333399"/>
                <w:sz w:val="48"/>
                <w:szCs w:val="48"/>
              </w:rPr>
            </w:pPr>
            <w:r w:rsidRPr="00B05C6B">
              <w:rPr>
                <w:b/>
                <w:bCs/>
                <w:i/>
                <w:iCs/>
                <w:color w:val="333399"/>
                <w:sz w:val="48"/>
                <w:szCs w:val="48"/>
              </w:rPr>
              <w:t xml:space="preserve">IMMUNIZATION TASK </w:t>
            </w:r>
          </w:p>
          <w:p w:rsidR="00EC36AE" w:rsidRDefault="00EC36AE" w:rsidP="00EC36AE">
            <w:pPr>
              <w:jc w:val="center"/>
              <w:rPr>
                <w:b/>
                <w:sz w:val="24"/>
                <w:szCs w:val="24"/>
              </w:rPr>
            </w:pPr>
            <w:r w:rsidRPr="00B05C6B">
              <w:rPr>
                <w:b/>
                <w:bCs/>
                <w:i/>
                <w:iCs/>
                <w:color w:val="333399"/>
                <w:sz w:val="48"/>
                <w:szCs w:val="48"/>
              </w:rPr>
              <w:t>FORCE METRO OMAHA</w:t>
            </w:r>
          </w:p>
        </w:tc>
        <w:tc>
          <w:tcPr>
            <w:tcW w:w="3258" w:type="dxa"/>
          </w:tcPr>
          <w:p w:rsidR="00EC36AE" w:rsidRDefault="00EC36AE" w:rsidP="00EC36AE">
            <w:pPr>
              <w:rPr>
                <w:b/>
                <w:sz w:val="24"/>
                <w:szCs w:val="24"/>
              </w:rPr>
            </w:pPr>
            <w:r>
              <w:rPr>
                <w:b/>
                <w:bCs/>
                <w:i/>
                <w:iCs/>
                <w:noProof/>
                <w:color w:val="333399"/>
                <w:sz w:val="18"/>
                <w:szCs w:val="18"/>
              </w:rPr>
              <w:drawing>
                <wp:inline distT="0" distB="0" distL="0" distR="0">
                  <wp:extent cx="1238250" cy="1343025"/>
                  <wp:effectExtent l="19050" t="0" r="0" b="0"/>
                  <wp:docPr id="1" name="Picture 1" descr="itf4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f4redo"/>
                          <pic:cNvPicPr>
                            <a:picLocks noChangeAspect="1" noChangeArrowheads="1"/>
                          </pic:cNvPicPr>
                        </pic:nvPicPr>
                        <pic:blipFill>
                          <a:blip r:embed="rId8" cstate="print"/>
                          <a:srcRect/>
                          <a:stretch>
                            <a:fillRect/>
                          </a:stretch>
                        </pic:blipFill>
                        <pic:spPr bwMode="auto">
                          <a:xfrm>
                            <a:off x="0" y="0"/>
                            <a:ext cx="1238250" cy="1343025"/>
                          </a:xfrm>
                          <a:prstGeom prst="rect">
                            <a:avLst/>
                          </a:prstGeom>
                          <a:noFill/>
                          <a:ln w="9525">
                            <a:noFill/>
                            <a:miter lim="800000"/>
                            <a:headEnd/>
                            <a:tailEnd/>
                          </a:ln>
                        </pic:spPr>
                      </pic:pic>
                    </a:graphicData>
                  </a:graphic>
                </wp:inline>
              </w:drawing>
            </w:r>
          </w:p>
        </w:tc>
      </w:tr>
    </w:tbl>
    <w:p w:rsidR="00E319D8" w:rsidRDefault="00E319D8" w:rsidP="00E319D8">
      <w:pPr>
        <w:jc w:val="center"/>
      </w:pPr>
      <w:r>
        <w:t>Quarterly Meeting</w:t>
      </w:r>
      <w:r w:rsidR="00672DCA">
        <w:t xml:space="preserve"> Minutes</w:t>
      </w:r>
    </w:p>
    <w:p w:rsidR="00750A8F" w:rsidRDefault="00672DCA" w:rsidP="00E319D8">
      <w:pPr>
        <w:jc w:val="center"/>
      </w:pPr>
      <w:r>
        <w:t>February 20, 2013</w:t>
      </w:r>
    </w:p>
    <w:p w:rsidR="00E319D8" w:rsidRDefault="00E319D8" w:rsidP="00E319D8">
      <w:pPr>
        <w:jc w:val="center"/>
      </w:pPr>
      <w:r>
        <w:t xml:space="preserve"> 7:30 – 9:00 AM</w:t>
      </w:r>
    </w:p>
    <w:p w:rsidR="00E319D8" w:rsidRDefault="00E319D8" w:rsidP="00E319D8">
      <w:pPr>
        <w:jc w:val="center"/>
      </w:pPr>
      <w:r>
        <w:t>Methodist Hospital in the Nebraska Room</w:t>
      </w:r>
    </w:p>
    <w:p w:rsidR="00E319D8" w:rsidRDefault="00E319D8" w:rsidP="00E319D8">
      <w:pPr>
        <w:jc w:val="center"/>
      </w:pPr>
    </w:p>
    <w:p w:rsidR="00E319D8" w:rsidRDefault="00E319D8" w:rsidP="00E319D8">
      <w:r>
        <w:t xml:space="preserve">Meeting called to order at 7:30 AM by Chair </w:t>
      </w:r>
      <w:r w:rsidR="00672DCA">
        <w:t xml:space="preserve">Laura </w:t>
      </w:r>
      <w:r w:rsidR="00672DCA" w:rsidRPr="009E4A2A">
        <w:t>Klug</w:t>
      </w:r>
    </w:p>
    <w:p w:rsidR="00D969EF" w:rsidRDefault="00D969EF" w:rsidP="00E319D8"/>
    <w:p w:rsidR="00704C93" w:rsidRPr="00672DCA" w:rsidRDefault="00CC529C" w:rsidP="00E319D8">
      <w:pPr>
        <w:rPr>
          <w:b/>
        </w:rPr>
      </w:pPr>
      <w:r w:rsidRPr="00672DCA">
        <w:rPr>
          <w:b/>
        </w:rPr>
        <w:t>Introductions</w:t>
      </w:r>
    </w:p>
    <w:p w:rsidR="00D969EF" w:rsidRDefault="00D969EF" w:rsidP="00E319D8">
      <w:pPr>
        <w:rPr>
          <w:b/>
          <w:u w:val="single"/>
        </w:rPr>
      </w:pPr>
    </w:p>
    <w:p w:rsidR="00D969EF" w:rsidRPr="00672DCA" w:rsidRDefault="00D969EF" w:rsidP="00D969EF">
      <w:r w:rsidRPr="00A33B8D">
        <w:rPr>
          <w:b/>
        </w:rPr>
        <w:t>P</w:t>
      </w:r>
      <w:r w:rsidR="00BF6909">
        <w:rPr>
          <w:b/>
        </w:rPr>
        <w:t>resentation:</w:t>
      </w:r>
      <w:r w:rsidR="00672DCA">
        <w:rPr>
          <w:b/>
        </w:rPr>
        <w:t xml:space="preserve">  </w:t>
      </w:r>
      <w:r w:rsidR="00672DCA" w:rsidRPr="00672DCA">
        <w:t>Archana Chatterjee, MD presented the 2013 vaccine updates.</w:t>
      </w:r>
    </w:p>
    <w:p w:rsidR="007F3AFC" w:rsidRPr="007F3AFC" w:rsidRDefault="007F3AFC" w:rsidP="00E319D8">
      <w:pPr>
        <w:rPr>
          <w:b/>
          <w:u w:val="single"/>
        </w:rPr>
      </w:pPr>
    </w:p>
    <w:p w:rsidR="0060038D" w:rsidRPr="00BF6909" w:rsidRDefault="00BF6909" w:rsidP="00E319D8">
      <w:r>
        <w:rPr>
          <w:b/>
          <w:u w:val="single"/>
        </w:rPr>
        <w:t>Subcommittee Meetings</w:t>
      </w:r>
      <w:r w:rsidRPr="00BF6909">
        <w:rPr>
          <w:b/>
        </w:rPr>
        <w:t xml:space="preserve">:  </w:t>
      </w:r>
      <w:r>
        <w:t>Subcommittees met before the meeting to discuss 2013 goals</w:t>
      </w:r>
      <w:r w:rsidR="00511A9C">
        <w:t xml:space="preserve"> and to present to the committee at large.</w:t>
      </w:r>
    </w:p>
    <w:p w:rsidR="00BF6909" w:rsidRDefault="00BF6909" w:rsidP="00E319D8">
      <w:pPr>
        <w:rPr>
          <w:b/>
          <w:u w:val="single"/>
        </w:rPr>
      </w:pPr>
    </w:p>
    <w:p w:rsidR="00704C93" w:rsidRPr="00CC529C" w:rsidRDefault="00743185" w:rsidP="00E319D8">
      <w:pPr>
        <w:rPr>
          <w:b/>
          <w:u w:val="single"/>
        </w:rPr>
      </w:pPr>
      <w:r w:rsidRPr="00CC529C">
        <w:rPr>
          <w:b/>
          <w:u w:val="single"/>
        </w:rPr>
        <w:t xml:space="preserve">Announcement:  </w:t>
      </w:r>
    </w:p>
    <w:p w:rsidR="00704C93" w:rsidRDefault="00704C93" w:rsidP="00E319D8"/>
    <w:p w:rsidR="00672DCA" w:rsidRDefault="00672DCA" w:rsidP="00E319D8">
      <w:r>
        <w:t>Appreciation Plaque presented to Sharon Plummer for her contribution to the committee as Chair for 2 years.  She had done a great job!</w:t>
      </w:r>
    </w:p>
    <w:p w:rsidR="00672DCA" w:rsidRDefault="00672DCA" w:rsidP="00E319D8"/>
    <w:p w:rsidR="00672DCA" w:rsidRDefault="00672DCA" w:rsidP="00672DCA">
      <w:r>
        <w:t>Thanks to Pfizer for the bagels and thanks to Libby Henning and Methodist Hospital for providing the room and the coffee.</w:t>
      </w:r>
    </w:p>
    <w:p w:rsidR="00CC529C" w:rsidRDefault="00CC529C" w:rsidP="00704C93"/>
    <w:p w:rsidR="00CC529C" w:rsidRPr="00CC529C" w:rsidRDefault="00CC529C" w:rsidP="00704C93">
      <w:pPr>
        <w:rPr>
          <w:b/>
          <w:u w:val="single"/>
        </w:rPr>
      </w:pPr>
      <w:r w:rsidRPr="00CC529C">
        <w:rPr>
          <w:b/>
          <w:u w:val="single"/>
        </w:rPr>
        <w:t xml:space="preserve">Minutes </w:t>
      </w:r>
    </w:p>
    <w:p w:rsidR="00CC529C" w:rsidRPr="00CC529C" w:rsidRDefault="00CC529C" w:rsidP="00704C93">
      <w:pPr>
        <w:rPr>
          <w:b/>
        </w:rPr>
      </w:pPr>
    </w:p>
    <w:p w:rsidR="00704C93" w:rsidRDefault="00CC529C" w:rsidP="00704C93">
      <w:r>
        <w:t xml:space="preserve">The </w:t>
      </w:r>
      <w:r w:rsidR="00511A9C">
        <w:t>November 14</w:t>
      </w:r>
      <w:r>
        <w:t>, 2012 minutes</w:t>
      </w:r>
      <w:r w:rsidR="00704C93">
        <w:t xml:space="preserve"> were reviewed and approved.</w:t>
      </w:r>
    </w:p>
    <w:p w:rsidR="00704C93" w:rsidRDefault="00704C93" w:rsidP="00704C93"/>
    <w:p w:rsidR="00E319D8" w:rsidRDefault="00E319D8" w:rsidP="00E319D8">
      <w:r w:rsidRPr="00922ED7">
        <w:rPr>
          <w:b/>
          <w:u w:val="single"/>
        </w:rPr>
        <w:t>Treasury Report:</w:t>
      </w:r>
      <w:r>
        <w:t xml:space="preserve">  </w:t>
      </w:r>
    </w:p>
    <w:p w:rsidR="00E319D8" w:rsidRDefault="00E319D8" w:rsidP="00E319D8"/>
    <w:p w:rsidR="00E319D8" w:rsidRDefault="00E319D8" w:rsidP="00E319D8">
      <w:pPr>
        <w:ind w:left="1440" w:hanging="1440"/>
      </w:pPr>
      <w:r>
        <w:t xml:space="preserve">Expenses:  </w:t>
      </w:r>
      <w:r>
        <w:tab/>
      </w:r>
    </w:p>
    <w:p w:rsidR="003E11F0" w:rsidRDefault="003A2FC7" w:rsidP="00704C93">
      <w:pPr>
        <w:ind w:left="1440" w:hanging="720"/>
      </w:pPr>
      <w:r>
        <w:t>Payment to Chip Thompson for web design</w:t>
      </w:r>
      <w:r w:rsidR="00292C51">
        <w:t xml:space="preserve"> - $</w:t>
      </w:r>
      <w:r w:rsidR="003E11F0">
        <w:t xml:space="preserve"> </w:t>
      </w:r>
      <w:r w:rsidR="00152E02">
        <w:t>1</w:t>
      </w:r>
      <w:r>
        <w:t>000.00</w:t>
      </w:r>
    </w:p>
    <w:p w:rsidR="00152E02" w:rsidRDefault="003A2FC7" w:rsidP="00704C93">
      <w:pPr>
        <w:ind w:left="1440" w:hanging="720"/>
      </w:pPr>
      <w:r>
        <w:t>Memorial Donation to Bonnie Niemeier after the accidental death of her husband</w:t>
      </w:r>
      <w:r w:rsidR="00152E02">
        <w:t xml:space="preserve"> - $ </w:t>
      </w:r>
      <w:r w:rsidR="00BF6909">
        <w:t>50.00</w:t>
      </w:r>
    </w:p>
    <w:p w:rsidR="00BF6909" w:rsidRDefault="00BF6909" w:rsidP="00704C93">
      <w:pPr>
        <w:ind w:left="1440" w:hanging="720"/>
      </w:pPr>
      <w:r w:rsidRPr="00BF6909">
        <w:t>Gift card to MOMS for appreciation of use of their conference room</w:t>
      </w:r>
      <w:r>
        <w:t xml:space="preserve"> - $50.00</w:t>
      </w:r>
    </w:p>
    <w:p w:rsidR="00BF6909" w:rsidRDefault="00BF6909" w:rsidP="00704C93">
      <w:pPr>
        <w:ind w:left="1440" w:hanging="720"/>
      </w:pPr>
      <w:r w:rsidRPr="00BF6909">
        <w:t>Walnut Plaque for outgoing Chair</w:t>
      </w:r>
      <w:r>
        <w:t xml:space="preserve"> - $55.00</w:t>
      </w:r>
    </w:p>
    <w:p w:rsidR="00BF6909" w:rsidRDefault="00BF6909" w:rsidP="00704C93">
      <w:pPr>
        <w:ind w:left="1440" w:hanging="720"/>
      </w:pPr>
      <w:r w:rsidRPr="00BF6909">
        <w:t>Two tables for Black Family Health Fair</w:t>
      </w:r>
      <w:r>
        <w:t xml:space="preserve"> - $100.00</w:t>
      </w:r>
    </w:p>
    <w:p w:rsidR="00E319D8" w:rsidRDefault="00E319D8" w:rsidP="00E319D8">
      <w:r>
        <w:t xml:space="preserve">Deposits:   </w:t>
      </w:r>
      <w:r>
        <w:tab/>
      </w:r>
      <w:r w:rsidR="000D6B9A">
        <w:t xml:space="preserve"> </w:t>
      </w:r>
      <w:r w:rsidR="00BF6909">
        <w:t>None</w:t>
      </w:r>
    </w:p>
    <w:p w:rsidR="00E319D8" w:rsidRDefault="00E319D8" w:rsidP="00E319D8">
      <w:r>
        <w:t xml:space="preserve">Balance:    </w:t>
      </w:r>
      <w:r>
        <w:tab/>
        <w:t>$</w:t>
      </w:r>
      <w:r w:rsidR="00704C93">
        <w:t>1</w:t>
      </w:r>
      <w:r w:rsidR="00BF6909">
        <w:t>2</w:t>
      </w:r>
      <w:r w:rsidR="00CC529C">
        <w:t>,</w:t>
      </w:r>
      <w:r w:rsidR="00BF6909">
        <w:t>113</w:t>
      </w:r>
      <w:r w:rsidR="00CC529C">
        <w:t>.78</w:t>
      </w:r>
      <w:r>
        <w:t xml:space="preserve"> </w:t>
      </w:r>
    </w:p>
    <w:p w:rsidR="00E319D8" w:rsidRDefault="00E319D8" w:rsidP="00E319D8"/>
    <w:p w:rsidR="00E319D8" w:rsidRDefault="00E319D8" w:rsidP="00E319D8">
      <w:r>
        <w:rPr>
          <w:b/>
          <w:u w:val="single"/>
        </w:rPr>
        <w:lastRenderedPageBreak/>
        <w:t>Committee Reports:</w:t>
      </w:r>
    </w:p>
    <w:p w:rsidR="00E319D8" w:rsidRDefault="00E319D8" w:rsidP="00E319D8"/>
    <w:p w:rsidR="00E319D8" w:rsidRDefault="00E319D8" w:rsidP="00E319D8">
      <w:pPr>
        <w:rPr>
          <w:b/>
        </w:rPr>
      </w:pPr>
      <w:r w:rsidRPr="00642E45">
        <w:rPr>
          <w:b/>
        </w:rPr>
        <w:t xml:space="preserve">Community Affairs: </w:t>
      </w:r>
      <w:r>
        <w:rPr>
          <w:b/>
        </w:rPr>
        <w:t>(</w:t>
      </w:r>
      <w:r w:rsidR="006B0A82">
        <w:rPr>
          <w:b/>
        </w:rPr>
        <w:t xml:space="preserve">Chair: </w:t>
      </w:r>
      <w:r>
        <w:rPr>
          <w:b/>
        </w:rPr>
        <w:t>Vicki Sunderman)</w:t>
      </w:r>
    </w:p>
    <w:p w:rsidR="00CC529C" w:rsidRDefault="00CC529C" w:rsidP="00E319D8">
      <w:pPr>
        <w:rPr>
          <w:b/>
        </w:rPr>
      </w:pPr>
    </w:p>
    <w:p w:rsidR="00CC529C" w:rsidRDefault="006B0A82" w:rsidP="00826423">
      <w:pPr>
        <w:pStyle w:val="ListParagraph"/>
        <w:numPr>
          <w:ilvl w:val="0"/>
          <w:numId w:val="14"/>
        </w:numPr>
      </w:pPr>
      <w:r>
        <w:t>Set up a monthly meeting</w:t>
      </w:r>
    </w:p>
    <w:p w:rsidR="006B0A82" w:rsidRDefault="006B0A82" w:rsidP="00826423">
      <w:pPr>
        <w:pStyle w:val="ListParagraph"/>
        <w:numPr>
          <w:ilvl w:val="0"/>
          <w:numId w:val="14"/>
        </w:numPr>
      </w:pPr>
      <w:r>
        <w:t xml:space="preserve">Continue to get free vaccine </w:t>
      </w:r>
    </w:p>
    <w:p w:rsidR="006B0A82" w:rsidRDefault="006B0A82" w:rsidP="00826423">
      <w:pPr>
        <w:pStyle w:val="ListParagraph"/>
        <w:numPr>
          <w:ilvl w:val="0"/>
          <w:numId w:val="14"/>
        </w:numPr>
      </w:pPr>
      <w:r>
        <w:t>Set up tables for senior events to include in education</w:t>
      </w:r>
    </w:p>
    <w:p w:rsidR="006B0A82" w:rsidRDefault="006B0A82" w:rsidP="00826423">
      <w:pPr>
        <w:pStyle w:val="ListParagraph"/>
        <w:numPr>
          <w:ilvl w:val="0"/>
          <w:numId w:val="14"/>
        </w:numPr>
      </w:pPr>
      <w:r>
        <w:t>Health fairs as an educational experience, work to include students</w:t>
      </w:r>
    </w:p>
    <w:p w:rsidR="006B0A82" w:rsidRDefault="006B0A82" w:rsidP="00826423">
      <w:pPr>
        <w:pStyle w:val="ListParagraph"/>
        <w:numPr>
          <w:ilvl w:val="0"/>
          <w:numId w:val="14"/>
        </w:numPr>
      </w:pPr>
      <w:r>
        <w:t xml:space="preserve">Sign-up sheet for Black Family Health Fair circulated at meeting </w:t>
      </w:r>
    </w:p>
    <w:p w:rsidR="006B0A82" w:rsidRDefault="006B0A82" w:rsidP="00826423">
      <w:pPr>
        <w:pStyle w:val="ListParagraph"/>
        <w:numPr>
          <w:ilvl w:val="0"/>
          <w:numId w:val="14"/>
        </w:numPr>
      </w:pPr>
      <w:r>
        <w:t>Consider purchasing a printer for the computer to screen and print</w:t>
      </w:r>
    </w:p>
    <w:p w:rsidR="00CC529C" w:rsidRDefault="00CC529C" w:rsidP="00CC529C"/>
    <w:p w:rsidR="00E319D8" w:rsidRDefault="00E319D8" w:rsidP="00E319D8">
      <w:pPr>
        <w:rPr>
          <w:b/>
        </w:rPr>
      </w:pPr>
      <w:r w:rsidRPr="00856290">
        <w:rPr>
          <w:b/>
        </w:rPr>
        <w:t>Legislative: (</w:t>
      </w:r>
      <w:r w:rsidR="0060038D">
        <w:rPr>
          <w:b/>
        </w:rPr>
        <w:t xml:space="preserve">Chair:  </w:t>
      </w:r>
      <w:r w:rsidRPr="00856290">
        <w:rPr>
          <w:b/>
        </w:rPr>
        <w:t>Linda Ohri)</w:t>
      </w:r>
    </w:p>
    <w:p w:rsidR="00743185" w:rsidRDefault="00743185" w:rsidP="00E319D8">
      <w:pPr>
        <w:rPr>
          <w:b/>
        </w:rPr>
      </w:pPr>
    </w:p>
    <w:p w:rsidR="006B0A82" w:rsidRDefault="006B0A82" w:rsidP="00D55764">
      <w:pPr>
        <w:pStyle w:val="ListParagraph"/>
        <w:numPr>
          <w:ilvl w:val="0"/>
          <w:numId w:val="13"/>
        </w:numPr>
      </w:pPr>
      <w:r>
        <w:t xml:space="preserve">Nebraska LB 458 addresses 2013-14.  Requires general </w:t>
      </w:r>
      <w:r w:rsidR="00826423">
        <w:t>acute</w:t>
      </w:r>
      <w:r>
        <w:t xml:space="preserve"> hospitals to</w:t>
      </w:r>
      <w:r w:rsidR="00826423">
        <w:t xml:space="preserve"> offer tetanus-diphtheria-pertussis vaccinations as prescribed</w:t>
      </w:r>
    </w:p>
    <w:p w:rsidR="006B0A82" w:rsidRDefault="00826423" w:rsidP="00D55764">
      <w:pPr>
        <w:pStyle w:val="ListParagraph"/>
        <w:numPr>
          <w:ilvl w:val="0"/>
          <w:numId w:val="13"/>
        </w:numPr>
      </w:pPr>
      <w:r>
        <w:t xml:space="preserve">Nebraska LB </w:t>
      </w:r>
      <w:r w:rsidR="006B0A82">
        <w:t>459 addresses</w:t>
      </w:r>
      <w:r>
        <w:t xml:space="preserve"> </w:t>
      </w:r>
      <w:r w:rsidR="003A2FC7">
        <w:t>2013-14.  Require certain health care facilities to offer onsite vaccination services</w:t>
      </w:r>
    </w:p>
    <w:p w:rsidR="006B0A82" w:rsidRDefault="006B0A82" w:rsidP="00D55764">
      <w:pPr>
        <w:pStyle w:val="ListParagraph"/>
        <w:numPr>
          <w:ilvl w:val="0"/>
          <w:numId w:val="13"/>
        </w:numPr>
      </w:pPr>
      <w:r>
        <w:t>Group in favor of bills, the hearing is this Friday.  Members are encouraged to email the sponsoring Senator in support of the bill.  Task force will send a formal letter</w:t>
      </w:r>
    </w:p>
    <w:p w:rsidR="006B0A82" w:rsidRDefault="00826423" w:rsidP="00D55764">
      <w:pPr>
        <w:pStyle w:val="ListParagraph"/>
        <w:numPr>
          <w:ilvl w:val="0"/>
          <w:numId w:val="13"/>
        </w:numPr>
      </w:pPr>
      <w:r>
        <w:t xml:space="preserve">Nebraska LB </w:t>
      </w:r>
      <w:r w:rsidR="006B0A82">
        <w:t>460</w:t>
      </w:r>
      <w:r w:rsidR="003A2FC7">
        <w:t>.  Require a booster meningococcal conjugate vaccine for students as prescribed.  Hearing has not been set up for this bill yet.</w:t>
      </w:r>
    </w:p>
    <w:p w:rsidR="00826423" w:rsidRDefault="003A2FC7" w:rsidP="00D55764">
      <w:pPr>
        <w:pStyle w:val="ListParagraph"/>
        <w:numPr>
          <w:ilvl w:val="0"/>
          <w:numId w:val="13"/>
        </w:numPr>
      </w:pPr>
      <w:r>
        <w:t xml:space="preserve">Other state bills to watch:  </w:t>
      </w:r>
      <w:r w:rsidR="00826423">
        <w:t>Missouri state provider must give a list of components of vaccination to parents of children under 7</w:t>
      </w:r>
    </w:p>
    <w:p w:rsidR="00826423" w:rsidRDefault="00826423" w:rsidP="00D55764">
      <w:pPr>
        <w:pStyle w:val="ListParagraph"/>
        <w:numPr>
          <w:ilvl w:val="0"/>
          <w:numId w:val="13"/>
        </w:numPr>
      </w:pPr>
      <w:r>
        <w:t>Supporting NESIIS to add private providers</w:t>
      </w:r>
    </w:p>
    <w:p w:rsidR="00826423" w:rsidRDefault="00826423" w:rsidP="00D55764">
      <w:pPr>
        <w:pStyle w:val="ListParagraph"/>
        <w:numPr>
          <w:ilvl w:val="0"/>
          <w:numId w:val="13"/>
        </w:numPr>
      </w:pPr>
      <w:r>
        <w:t>Support vaccinations in long term care facilities</w:t>
      </w:r>
    </w:p>
    <w:p w:rsidR="00826423" w:rsidRDefault="00826423" w:rsidP="00826423">
      <w:pPr>
        <w:rPr>
          <w:b/>
        </w:rPr>
      </w:pPr>
    </w:p>
    <w:p w:rsidR="00826423" w:rsidRPr="00C739C8" w:rsidRDefault="00826423" w:rsidP="00826423">
      <w:pPr>
        <w:rPr>
          <w:b/>
        </w:rPr>
      </w:pPr>
      <w:r w:rsidRPr="00C739C8">
        <w:rPr>
          <w:b/>
        </w:rPr>
        <w:t>Professional Affairs:  (</w:t>
      </w:r>
      <w:r>
        <w:rPr>
          <w:b/>
        </w:rPr>
        <w:t>Chairs: Cathy Carrico and Katie O’Keefe)</w:t>
      </w:r>
    </w:p>
    <w:p w:rsidR="00826423" w:rsidRPr="00E319D8" w:rsidRDefault="00826423" w:rsidP="00826423">
      <w:pPr>
        <w:ind w:left="720"/>
        <w:rPr>
          <w:highlight w:val="yellow"/>
        </w:rPr>
      </w:pPr>
    </w:p>
    <w:p w:rsidR="00826423" w:rsidRDefault="00826423" w:rsidP="00826423">
      <w:pPr>
        <w:pStyle w:val="ListParagraph"/>
        <w:numPr>
          <w:ilvl w:val="0"/>
          <w:numId w:val="1"/>
        </w:numPr>
      </w:pPr>
      <w:r>
        <w:t>The CDC has committed to the 2 days to conduct the instructional course on the ‘Pink Book’ for the 10</w:t>
      </w:r>
      <w:r w:rsidRPr="0060038D">
        <w:rPr>
          <w:vertAlign w:val="superscript"/>
        </w:rPr>
        <w:t>th</w:t>
      </w:r>
      <w:r>
        <w:t xml:space="preserve"> annual conference June 12 and 13, 2013.  The conference will be at the Embassy Suites in La Vista.  This is pending the federal budget cuts.</w:t>
      </w:r>
    </w:p>
    <w:p w:rsidR="00826423" w:rsidRDefault="00826423" w:rsidP="00826423">
      <w:pPr>
        <w:numPr>
          <w:ilvl w:val="0"/>
          <w:numId w:val="1"/>
        </w:numPr>
      </w:pPr>
      <w:r>
        <w:t>Encourage submitting posters from anyone in the community to include activities being done to support community vaccination rates.</w:t>
      </w:r>
    </w:p>
    <w:p w:rsidR="00826423" w:rsidRDefault="00826423" w:rsidP="00826423">
      <w:pPr>
        <w:numPr>
          <w:ilvl w:val="0"/>
          <w:numId w:val="1"/>
        </w:numPr>
      </w:pPr>
      <w:r>
        <w:t>Website will be the key to professional education.  Committee will be working with the state to develop PowerPoint education.  Can get nursing and pharmacy continuing education units.  Will work with Creighton to get the CMEs.</w:t>
      </w:r>
    </w:p>
    <w:p w:rsidR="00826423" w:rsidRDefault="00826423" w:rsidP="00826423">
      <w:pPr>
        <w:numPr>
          <w:ilvl w:val="0"/>
          <w:numId w:val="1"/>
        </w:numPr>
      </w:pPr>
      <w:r>
        <w:t>Link to Dr. Kotula</w:t>
      </w:r>
      <w:r w:rsidR="00D969EF">
        <w:t>’s</w:t>
      </w:r>
      <w:r>
        <w:t xml:space="preserve"> </w:t>
      </w:r>
      <w:r w:rsidR="00BF6909">
        <w:t xml:space="preserve">blog on the Methodist web site at </w:t>
      </w:r>
      <w:hyperlink r:id="rId9" w:history="1">
        <w:r w:rsidR="00BF6909" w:rsidRPr="00BF6909">
          <w:rPr>
            <w:rStyle w:val="Hyperlink"/>
          </w:rPr>
          <w:t>http://id.mhsblogs.com/blogs/</w:t>
        </w:r>
      </w:hyperlink>
      <w:r w:rsidR="00BF6909">
        <w:t xml:space="preserve"> </w:t>
      </w:r>
    </w:p>
    <w:p w:rsidR="00D969EF" w:rsidRDefault="00D969EF" w:rsidP="00D969EF">
      <w:pPr>
        <w:rPr>
          <w:b/>
        </w:rPr>
      </w:pPr>
    </w:p>
    <w:p w:rsidR="003A2FC7" w:rsidRPr="003A2FC7" w:rsidRDefault="003A2FC7" w:rsidP="003A2FC7">
      <w:pPr>
        <w:rPr>
          <w:b/>
        </w:rPr>
      </w:pPr>
      <w:r w:rsidRPr="003A2FC7">
        <w:rPr>
          <w:b/>
        </w:rPr>
        <w:t>WEBSITE Report:</w:t>
      </w:r>
    </w:p>
    <w:p w:rsidR="003A2FC7" w:rsidRPr="003A2FC7" w:rsidRDefault="003A2FC7" w:rsidP="003A2FC7">
      <w:pPr>
        <w:pStyle w:val="ListParagraph"/>
        <w:rPr>
          <w:b/>
        </w:rPr>
      </w:pPr>
    </w:p>
    <w:p w:rsidR="003A2FC7" w:rsidRDefault="00672DCA" w:rsidP="003A2FC7">
      <w:pPr>
        <w:pStyle w:val="ListParagraph"/>
        <w:numPr>
          <w:ilvl w:val="0"/>
          <w:numId w:val="16"/>
        </w:numPr>
      </w:pPr>
      <w:r>
        <w:t xml:space="preserve">The Annual fee of </w:t>
      </w:r>
      <w:r w:rsidR="003A2FC7" w:rsidRPr="00D969EF">
        <w:t xml:space="preserve">$250 </w:t>
      </w:r>
      <w:r>
        <w:t xml:space="preserve">will be required to maintain </w:t>
      </w:r>
      <w:r w:rsidR="003A2FC7" w:rsidRPr="00D969EF">
        <w:t>domain right</w:t>
      </w:r>
    </w:p>
    <w:p w:rsidR="003A2FC7" w:rsidRDefault="003A2FC7" w:rsidP="003A2FC7">
      <w:pPr>
        <w:pStyle w:val="ListParagraph"/>
        <w:numPr>
          <w:ilvl w:val="0"/>
          <w:numId w:val="16"/>
        </w:numPr>
      </w:pPr>
      <w:r>
        <w:t>Chip Thompson</w:t>
      </w:r>
      <w:r w:rsidR="00672DCA">
        <w:t xml:space="preserve"> will be paid </w:t>
      </w:r>
      <w:r w:rsidRPr="00D969EF">
        <w:t>the remainder $1000</w:t>
      </w:r>
      <w:r w:rsidR="00672DCA">
        <w:t xml:space="preserve"> when the site goes live</w:t>
      </w:r>
    </w:p>
    <w:p w:rsidR="003A2FC7" w:rsidRPr="00D969EF" w:rsidRDefault="003A2FC7" w:rsidP="003A2FC7">
      <w:pPr>
        <w:pStyle w:val="ListParagraph"/>
        <w:numPr>
          <w:ilvl w:val="0"/>
          <w:numId w:val="16"/>
        </w:numPr>
      </w:pPr>
      <w:r>
        <w:t>Will be setting up meetings to train with Chip</w:t>
      </w:r>
    </w:p>
    <w:p w:rsidR="003A2FC7" w:rsidRPr="00D969EF" w:rsidRDefault="003A2FC7" w:rsidP="00672DCA">
      <w:pPr>
        <w:pStyle w:val="ListParagraph"/>
        <w:numPr>
          <w:ilvl w:val="0"/>
          <w:numId w:val="16"/>
        </w:numPr>
      </w:pPr>
      <w:r>
        <w:t>Goal to go live by April</w:t>
      </w:r>
      <w:r w:rsidR="00672DCA">
        <w:t xml:space="preserve">.  The URL will remain </w:t>
      </w:r>
      <w:hyperlink r:id="rId10" w:history="1">
        <w:r w:rsidR="00BF6909" w:rsidRPr="00BF6909">
          <w:rPr>
            <w:rStyle w:val="Hyperlink"/>
          </w:rPr>
          <w:t>http://immunizenebraska.org/</w:t>
        </w:r>
      </w:hyperlink>
      <w:r w:rsidR="00BF6909">
        <w:t xml:space="preserve"> </w:t>
      </w:r>
    </w:p>
    <w:p w:rsidR="00CE3B0F" w:rsidRPr="000D6B9A" w:rsidRDefault="00CE3B0F" w:rsidP="00EA4286">
      <w:pPr>
        <w:rPr>
          <w:b/>
        </w:rPr>
      </w:pPr>
    </w:p>
    <w:p w:rsidR="00E319D8" w:rsidRDefault="00E319D8" w:rsidP="00E319D8">
      <w:pPr>
        <w:rPr>
          <w:b/>
        </w:rPr>
      </w:pPr>
      <w:r w:rsidRPr="00AE6AB8">
        <w:rPr>
          <w:b/>
        </w:rPr>
        <w:t>NESIIS Report:  (</w:t>
      </w:r>
      <w:r w:rsidR="0060038D">
        <w:rPr>
          <w:b/>
        </w:rPr>
        <w:t>Michelle Hood</w:t>
      </w:r>
      <w:r w:rsidRPr="00AE6AB8">
        <w:rPr>
          <w:b/>
        </w:rPr>
        <w:t>)</w:t>
      </w:r>
      <w:r w:rsidR="00856290" w:rsidRPr="00AE6AB8">
        <w:rPr>
          <w:b/>
        </w:rPr>
        <w:t xml:space="preserve">  </w:t>
      </w:r>
    </w:p>
    <w:p w:rsidR="00D969EF" w:rsidRPr="00AE6AB8" w:rsidRDefault="00D969EF" w:rsidP="00E319D8">
      <w:pPr>
        <w:rPr>
          <w:b/>
        </w:rPr>
      </w:pPr>
    </w:p>
    <w:p w:rsidR="00511A9C" w:rsidRDefault="00511A9C" w:rsidP="00F32709">
      <w:pPr>
        <w:pStyle w:val="ListParagraph"/>
        <w:numPr>
          <w:ilvl w:val="0"/>
          <w:numId w:val="17"/>
        </w:numPr>
      </w:pPr>
      <w:r>
        <w:t>Manage Inventory:  On the “show inventory” screen the dose and create a printable v</w:t>
      </w:r>
      <w:r w:rsidR="00F32709">
        <w:t>ersion of the inventory on hand has been added</w:t>
      </w:r>
      <w:r w:rsidR="00917A6E">
        <w:t>.</w:t>
      </w:r>
      <w:r>
        <w:t xml:space="preserve">  This printable report also includes space to manually write the physical counts.</w:t>
      </w:r>
    </w:p>
    <w:p w:rsidR="00511A9C" w:rsidRDefault="00511A9C" w:rsidP="00F32709">
      <w:pPr>
        <w:pStyle w:val="ListParagraph"/>
        <w:numPr>
          <w:ilvl w:val="0"/>
          <w:numId w:val="17"/>
        </w:numPr>
      </w:pPr>
      <w:r>
        <w:t>VFC Report:  The VFC report by organization or by individual sites under that organization can be run.  Originally the run was limited to the report by organization so it was difficult to get stats on the individual sites.  This has been fixed.</w:t>
      </w:r>
    </w:p>
    <w:p w:rsidR="00511A9C" w:rsidRDefault="00511A9C" w:rsidP="00F32709">
      <w:pPr>
        <w:pStyle w:val="ListParagraph"/>
        <w:numPr>
          <w:ilvl w:val="0"/>
          <w:numId w:val="17"/>
        </w:numPr>
      </w:pPr>
      <w:r>
        <w:t xml:space="preserve">Vaccine Activity Report:  Most of this report remains the same but two additional “total” lines were added so the total number of public immunizations given, the total number of private immunizations given  and the total number of clients receiving can be accessed.  </w:t>
      </w:r>
    </w:p>
    <w:p w:rsidR="00511A9C" w:rsidRDefault="00511A9C" w:rsidP="00F32709">
      <w:pPr>
        <w:pStyle w:val="ListParagraph"/>
        <w:numPr>
          <w:ilvl w:val="0"/>
          <w:numId w:val="17"/>
        </w:numPr>
      </w:pPr>
      <w:r>
        <w:t>Packing list:  This report was cleaned up; all items in the transfer are listed alphabetically.  Once the VTrckS development is done the NDC will be added to the packing list display.</w:t>
      </w:r>
    </w:p>
    <w:p w:rsidR="00511A9C" w:rsidRDefault="00511A9C" w:rsidP="00F32709">
      <w:pPr>
        <w:pStyle w:val="ListParagraph"/>
        <w:numPr>
          <w:ilvl w:val="0"/>
          <w:numId w:val="17"/>
        </w:numPr>
      </w:pPr>
      <w:r>
        <w:t>On the SNS side the same work to the packing list was completed but also added some transfer of custody information the report.</w:t>
      </w:r>
    </w:p>
    <w:p w:rsidR="00F32709" w:rsidRDefault="00511A9C" w:rsidP="00F32709">
      <w:pPr>
        <w:pStyle w:val="ListParagraph"/>
        <w:numPr>
          <w:ilvl w:val="0"/>
          <w:numId w:val="17"/>
        </w:numPr>
      </w:pPr>
      <w:r>
        <w:t>System Monitoring Tools:  Added some major functionality to monitor the system functions.  The help desk now has a screen wher</w:t>
      </w:r>
      <w:r w:rsidR="00F32709">
        <w:t>e they can monitor that all the “behind</w:t>
      </w:r>
      <w:r>
        <w:t xml:space="preserve"> the scenes</w:t>
      </w:r>
      <w:r w:rsidR="00F32709">
        <w:t>”</w:t>
      </w:r>
      <w:r>
        <w:t xml:space="preserve"> systems are running and if they are down they can simply click a button to restart them.  The help desk also receives email alerts now </w:t>
      </w:r>
      <w:r w:rsidR="00F32709">
        <w:t>when</w:t>
      </w:r>
      <w:r>
        <w:t xml:space="preserve"> any part of the system goes down.</w:t>
      </w:r>
    </w:p>
    <w:p w:rsidR="00F32709" w:rsidRDefault="00F32709" w:rsidP="00F32709">
      <w:pPr>
        <w:pStyle w:val="ListParagraph"/>
        <w:numPr>
          <w:ilvl w:val="0"/>
          <w:numId w:val="17"/>
        </w:numPr>
      </w:pPr>
      <w:r>
        <w:t>System Query tool:  Monthly HP runs NESIIS stats on the number of immunizations and clients in the system, this now can be run by the NESIIS group.  If anyone would like a report the help desk will run for you.</w:t>
      </w:r>
    </w:p>
    <w:p w:rsidR="00F32709" w:rsidRDefault="00F32709" w:rsidP="00F32709">
      <w:pPr>
        <w:pStyle w:val="ListParagraph"/>
        <w:numPr>
          <w:ilvl w:val="0"/>
          <w:numId w:val="17"/>
        </w:numPr>
      </w:pPr>
      <w:r>
        <w:t>NESIIS group still working with NeHII</w:t>
      </w:r>
      <w:r w:rsidRPr="00F32709">
        <w:t xml:space="preserve"> </w:t>
      </w:r>
      <w:r>
        <w:t>to add participants</w:t>
      </w:r>
    </w:p>
    <w:p w:rsidR="00F32709" w:rsidRDefault="00F32709" w:rsidP="00F32709">
      <w:pPr>
        <w:pStyle w:val="ListParagraph"/>
        <w:numPr>
          <w:ilvl w:val="0"/>
          <w:numId w:val="17"/>
        </w:numPr>
      </w:pPr>
      <w:r>
        <w:t>Rules and Regulations Hearing confirmed the procedures that actually</w:t>
      </w:r>
      <w:r w:rsidR="00543519">
        <w:t xml:space="preserve"> were</w:t>
      </w:r>
      <w:r>
        <w:t xml:space="preserve"> already being done.</w:t>
      </w:r>
    </w:p>
    <w:p w:rsidR="00F32709" w:rsidRDefault="00F32709" w:rsidP="00F32709">
      <w:pPr>
        <w:pStyle w:val="ListParagraph"/>
        <w:numPr>
          <w:ilvl w:val="0"/>
          <w:numId w:val="17"/>
        </w:numPr>
      </w:pPr>
      <w:r>
        <w:t xml:space="preserve">Web page has been developed; can be found at </w:t>
      </w:r>
      <w:hyperlink r:id="rId11" w:history="1">
        <w:r w:rsidRPr="00CD6EB1">
          <w:rPr>
            <w:rStyle w:val="Hyperlink"/>
          </w:rPr>
          <w:t>http://dhhs.ne.gov/publichealth/Pages/nesiis_index.aspx</w:t>
        </w:r>
      </w:hyperlink>
      <w:r w:rsidR="00556FF0">
        <w:t xml:space="preserve"> </w:t>
      </w:r>
    </w:p>
    <w:p w:rsidR="00F32709" w:rsidRDefault="00F32709" w:rsidP="00F32709">
      <w:pPr>
        <w:pStyle w:val="ListParagraph"/>
        <w:numPr>
          <w:ilvl w:val="0"/>
          <w:numId w:val="17"/>
        </w:numPr>
      </w:pPr>
      <w:r>
        <w:t>Information from system:  Now have 1,286,736 patients; 9,429,009 immunizations logged; 1,138 provider organization and 4,145 total users.  Continue to add</w:t>
      </w:r>
    </w:p>
    <w:p w:rsidR="00D969EF" w:rsidRDefault="00D969EF" w:rsidP="00E319D8"/>
    <w:p w:rsidR="00A33B8D" w:rsidRDefault="00A33B8D" w:rsidP="00E319D8">
      <w:r w:rsidRPr="00F32709">
        <w:rPr>
          <w:b/>
        </w:rPr>
        <w:t>Next meeting</w:t>
      </w:r>
      <w:r>
        <w:t xml:space="preserve"> </w:t>
      </w:r>
      <w:r w:rsidRPr="00AE6AB8">
        <w:t xml:space="preserve">scheduled for </w:t>
      </w:r>
      <w:r w:rsidR="00D969EF">
        <w:t>May 15</w:t>
      </w:r>
      <w:r w:rsidRPr="00AE6AB8">
        <w:t>, 201</w:t>
      </w:r>
      <w:r w:rsidR="00152E02">
        <w:t>3</w:t>
      </w:r>
      <w:r w:rsidR="00FD6723" w:rsidRPr="00AE6AB8">
        <w:t xml:space="preserve">, 7:30 to 9:00 AM at Methodist Hospital the Nebraska </w:t>
      </w:r>
      <w:r w:rsidR="00676F86">
        <w:t>R</w:t>
      </w:r>
      <w:r w:rsidR="00FD6723" w:rsidRPr="00AE6AB8">
        <w:t>oom.</w:t>
      </w:r>
    </w:p>
    <w:p w:rsidR="00A33B8D" w:rsidRPr="00C50629" w:rsidRDefault="00A33B8D" w:rsidP="00E319D8"/>
    <w:p w:rsidR="00CE3B0F" w:rsidRDefault="00CE3B0F" w:rsidP="00CE3B0F">
      <w:r>
        <w:t>Respectfully Submitted,</w:t>
      </w:r>
    </w:p>
    <w:p w:rsidR="00CE3B0F" w:rsidRDefault="00CE3B0F" w:rsidP="00CE3B0F"/>
    <w:p w:rsidR="00CE3B0F" w:rsidRDefault="00CE3B0F" w:rsidP="00CE3B0F"/>
    <w:p w:rsidR="00CE3B0F" w:rsidRDefault="00CE3B0F" w:rsidP="00CE3B0F"/>
    <w:p w:rsidR="00CE3B0F" w:rsidRDefault="00CE3B0F" w:rsidP="00CE3B0F">
      <w:smartTag w:uri="urn:schemas-microsoft-com:office:smarttags" w:element="PersonName">
        <w:r>
          <w:t>Patsy Nowatzke</w:t>
        </w:r>
      </w:smartTag>
    </w:p>
    <w:p w:rsidR="00CE3B0F" w:rsidRDefault="00CE3B0F" w:rsidP="00CE3B0F">
      <w:r>
        <w:t>Secretary, Metro Omaha Immunization Task Force</w:t>
      </w:r>
      <w:r w:rsidR="00543519">
        <w:t xml:space="preserve"> </w:t>
      </w:r>
    </w:p>
    <w:p w:rsidR="005C54A9" w:rsidRDefault="005C54A9"/>
    <w:sectPr w:rsidR="005C54A9" w:rsidSect="001769AF">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709" w:rsidRDefault="00F32709" w:rsidP="001769AF">
      <w:r>
        <w:separator/>
      </w:r>
    </w:p>
  </w:endnote>
  <w:endnote w:type="continuationSeparator" w:id="0">
    <w:p w:rsidR="00F32709" w:rsidRDefault="00F32709" w:rsidP="00176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09" w:rsidRDefault="007D324B" w:rsidP="00EC36AE">
    <w:pPr>
      <w:pStyle w:val="Footer"/>
      <w:framePr w:wrap="around" w:vAnchor="text" w:hAnchor="margin" w:xAlign="right" w:y="1"/>
      <w:rPr>
        <w:rStyle w:val="PageNumber"/>
      </w:rPr>
    </w:pPr>
    <w:r>
      <w:rPr>
        <w:rStyle w:val="PageNumber"/>
      </w:rPr>
      <w:fldChar w:fldCharType="begin"/>
    </w:r>
    <w:r w:rsidR="00F32709">
      <w:rPr>
        <w:rStyle w:val="PageNumber"/>
      </w:rPr>
      <w:instrText xml:space="preserve">PAGE  </w:instrText>
    </w:r>
    <w:r>
      <w:rPr>
        <w:rStyle w:val="PageNumber"/>
      </w:rPr>
      <w:fldChar w:fldCharType="end"/>
    </w:r>
  </w:p>
  <w:p w:rsidR="00F32709" w:rsidRDefault="00F32709" w:rsidP="00EC36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09" w:rsidRDefault="007D324B" w:rsidP="00EC36AE">
    <w:pPr>
      <w:pStyle w:val="Footer"/>
      <w:framePr w:wrap="around" w:vAnchor="text" w:hAnchor="margin" w:xAlign="right" w:y="1"/>
      <w:rPr>
        <w:rStyle w:val="PageNumber"/>
      </w:rPr>
    </w:pPr>
    <w:r>
      <w:rPr>
        <w:rStyle w:val="PageNumber"/>
      </w:rPr>
      <w:fldChar w:fldCharType="begin"/>
    </w:r>
    <w:r w:rsidR="00F32709">
      <w:rPr>
        <w:rStyle w:val="PageNumber"/>
      </w:rPr>
      <w:instrText xml:space="preserve">PAGE  </w:instrText>
    </w:r>
    <w:r>
      <w:rPr>
        <w:rStyle w:val="PageNumber"/>
      </w:rPr>
      <w:fldChar w:fldCharType="separate"/>
    </w:r>
    <w:r w:rsidR="00917A6E">
      <w:rPr>
        <w:rStyle w:val="PageNumber"/>
        <w:noProof/>
      </w:rPr>
      <w:t>3</w:t>
    </w:r>
    <w:r>
      <w:rPr>
        <w:rStyle w:val="PageNumber"/>
      </w:rPr>
      <w:fldChar w:fldCharType="end"/>
    </w:r>
  </w:p>
  <w:p w:rsidR="00F32709" w:rsidRDefault="00F32709" w:rsidP="00EC36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709" w:rsidRDefault="00F32709" w:rsidP="001769AF">
      <w:r>
        <w:separator/>
      </w:r>
    </w:p>
  </w:footnote>
  <w:footnote w:type="continuationSeparator" w:id="0">
    <w:p w:rsidR="00F32709" w:rsidRDefault="00F32709" w:rsidP="001769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C82"/>
    <w:multiLevelType w:val="hybridMultilevel"/>
    <w:tmpl w:val="5420BF3C"/>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4015341"/>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2755C4"/>
    <w:multiLevelType w:val="hybridMultilevel"/>
    <w:tmpl w:val="20689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53622"/>
    <w:multiLevelType w:val="hybridMultilevel"/>
    <w:tmpl w:val="0DF03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91520"/>
    <w:multiLevelType w:val="hybridMultilevel"/>
    <w:tmpl w:val="34702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2E02259"/>
    <w:multiLevelType w:val="hybridMultilevel"/>
    <w:tmpl w:val="C174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952D1"/>
    <w:multiLevelType w:val="hybridMultilevel"/>
    <w:tmpl w:val="24F2B5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170081"/>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667130"/>
    <w:multiLevelType w:val="hybridMultilevel"/>
    <w:tmpl w:val="163A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E65B7"/>
    <w:multiLevelType w:val="hybridMultilevel"/>
    <w:tmpl w:val="73B42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4E1CBB"/>
    <w:multiLevelType w:val="hybridMultilevel"/>
    <w:tmpl w:val="F1A61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352418A"/>
    <w:multiLevelType w:val="hybridMultilevel"/>
    <w:tmpl w:val="3DBE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C94D57"/>
    <w:multiLevelType w:val="hybridMultilevel"/>
    <w:tmpl w:val="A35C8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52065B"/>
    <w:multiLevelType w:val="hybridMultilevel"/>
    <w:tmpl w:val="C650788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8964A2"/>
    <w:multiLevelType w:val="hybridMultilevel"/>
    <w:tmpl w:val="DF34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EB4BCE"/>
    <w:multiLevelType w:val="hybridMultilevel"/>
    <w:tmpl w:val="BC30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1B7FC8"/>
    <w:multiLevelType w:val="hybridMultilevel"/>
    <w:tmpl w:val="055E6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12"/>
  </w:num>
  <w:num w:numId="5">
    <w:abstractNumId w:val="3"/>
  </w:num>
  <w:num w:numId="6">
    <w:abstractNumId w:val="16"/>
  </w:num>
  <w:num w:numId="7">
    <w:abstractNumId w:val="9"/>
  </w:num>
  <w:num w:numId="8">
    <w:abstractNumId w:val="5"/>
  </w:num>
  <w:num w:numId="9">
    <w:abstractNumId w:val="15"/>
  </w:num>
  <w:num w:numId="10">
    <w:abstractNumId w:val="14"/>
  </w:num>
  <w:num w:numId="11">
    <w:abstractNumId w:val="4"/>
  </w:num>
  <w:num w:numId="12">
    <w:abstractNumId w:val="10"/>
  </w:num>
  <w:num w:numId="13">
    <w:abstractNumId w:val="2"/>
  </w:num>
  <w:num w:numId="14">
    <w:abstractNumId w:val="11"/>
  </w:num>
  <w:num w:numId="15">
    <w:abstractNumId w:val="7"/>
  </w:num>
  <w:num w:numId="16">
    <w:abstractNumId w:val="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19D8"/>
    <w:rsid w:val="00020326"/>
    <w:rsid w:val="00075ABC"/>
    <w:rsid w:val="00081DB5"/>
    <w:rsid w:val="000D6B9A"/>
    <w:rsid w:val="0014683D"/>
    <w:rsid w:val="00152E02"/>
    <w:rsid w:val="001769AF"/>
    <w:rsid w:val="001E74D9"/>
    <w:rsid w:val="001F7C76"/>
    <w:rsid w:val="002274C5"/>
    <w:rsid w:val="0022795F"/>
    <w:rsid w:val="00236493"/>
    <w:rsid w:val="002427D1"/>
    <w:rsid w:val="00254D13"/>
    <w:rsid w:val="00256333"/>
    <w:rsid w:val="00264016"/>
    <w:rsid w:val="00292C51"/>
    <w:rsid w:val="003A2FC7"/>
    <w:rsid w:val="003C4DD8"/>
    <w:rsid w:val="003E11F0"/>
    <w:rsid w:val="004B6201"/>
    <w:rsid w:val="00511A9C"/>
    <w:rsid w:val="00543519"/>
    <w:rsid w:val="00556FF0"/>
    <w:rsid w:val="005B186F"/>
    <w:rsid w:val="005C47C6"/>
    <w:rsid w:val="005C54A9"/>
    <w:rsid w:val="005F1041"/>
    <w:rsid w:val="0060038D"/>
    <w:rsid w:val="00631EF2"/>
    <w:rsid w:val="00650996"/>
    <w:rsid w:val="00660B1B"/>
    <w:rsid w:val="00672DCA"/>
    <w:rsid w:val="00676F86"/>
    <w:rsid w:val="00682C8B"/>
    <w:rsid w:val="006B0A82"/>
    <w:rsid w:val="006D55EC"/>
    <w:rsid w:val="00704C93"/>
    <w:rsid w:val="00743185"/>
    <w:rsid w:val="00750A8F"/>
    <w:rsid w:val="00782100"/>
    <w:rsid w:val="00783D83"/>
    <w:rsid w:val="007B1E36"/>
    <w:rsid w:val="007D324B"/>
    <w:rsid w:val="007F3AFC"/>
    <w:rsid w:val="00826423"/>
    <w:rsid w:val="00856290"/>
    <w:rsid w:val="00866D7D"/>
    <w:rsid w:val="008D76DC"/>
    <w:rsid w:val="00917A6E"/>
    <w:rsid w:val="009241B4"/>
    <w:rsid w:val="0094036E"/>
    <w:rsid w:val="009A3089"/>
    <w:rsid w:val="009B5541"/>
    <w:rsid w:val="009C6A4A"/>
    <w:rsid w:val="00A33B8D"/>
    <w:rsid w:val="00A41FE4"/>
    <w:rsid w:val="00AB4550"/>
    <w:rsid w:val="00AE6AB8"/>
    <w:rsid w:val="00B374A7"/>
    <w:rsid w:val="00B57627"/>
    <w:rsid w:val="00BF6909"/>
    <w:rsid w:val="00C109D4"/>
    <w:rsid w:val="00C61945"/>
    <w:rsid w:val="00C739C8"/>
    <w:rsid w:val="00CC529C"/>
    <w:rsid w:val="00CE3B0F"/>
    <w:rsid w:val="00CF0998"/>
    <w:rsid w:val="00CF4FF5"/>
    <w:rsid w:val="00D55764"/>
    <w:rsid w:val="00D969EF"/>
    <w:rsid w:val="00DB5AEC"/>
    <w:rsid w:val="00DC3C88"/>
    <w:rsid w:val="00DD285D"/>
    <w:rsid w:val="00E319D8"/>
    <w:rsid w:val="00EA4286"/>
    <w:rsid w:val="00EC36AE"/>
    <w:rsid w:val="00F21D67"/>
    <w:rsid w:val="00F23C9B"/>
    <w:rsid w:val="00F32709"/>
    <w:rsid w:val="00FA0881"/>
    <w:rsid w:val="00FD0DAE"/>
    <w:rsid w:val="00FD2BEF"/>
    <w:rsid w:val="00FD49B1"/>
    <w:rsid w:val="00FD6723"/>
    <w:rsid w:val="00FF0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19D8"/>
    <w:pPr>
      <w:tabs>
        <w:tab w:val="center" w:pos="4320"/>
        <w:tab w:val="right" w:pos="8640"/>
      </w:tabs>
    </w:pPr>
  </w:style>
  <w:style w:type="character" w:customStyle="1" w:styleId="FooterChar">
    <w:name w:val="Footer Char"/>
    <w:basedOn w:val="DefaultParagraphFont"/>
    <w:link w:val="Footer"/>
    <w:rsid w:val="00E319D8"/>
    <w:rPr>
      <w:rFonts w:ascii="Times New Roman" w:eastAsia="Times New Roman" w:hAnsi="Times New Roman" w:cs="Times New Roman"/>
      <w:sz w:val="24"/>
      <w:szCs w:val="24"/>
    </w:rPr>
  </w:style>
  <w:style w:type="character" w:styleId="PageNumber">
    <w:name w:val="page number"/>
    <w:basedOn w:val="DefaultParagraphFont"/>
    <w:rsid w:val="00E319D8"/>
  </w:style>
  <w:style w:type="character" w:styleId="Hyperlink">
    <w:name w:val="Hyperlink"/>
    <w:basedOn w:val="DefaultParagraphFont"/>
    <w:rsid w:val="00E319D8"/>
    <w:rPr>
      <w:b/>
      <w:bCs/>
      <w:strike w:val="0"/>
      <w:dstrike w:val="0"/>
      <w:color w:val="00355F"/>
      <w:u w:val="none"/>
      <w:effect w:val="none"/>
    </w:rPr>
  </w:style>
  <w:style w:type="paragraph" w:styleId="ListParagraph">
    <w:name w:val="List Paragraph"/>
    <w:basedOn w:val="Normal"/>
    <w:uiPriority w:val="34"/>
    <w:qFormat/>
    <w:rsid w:val="00E319D8"/>
    <w:pPr>
      <w:ind w:left="720"/>
      <w:contextualSpacing/>
    </w:pPr>
  </w:style>
  <w:style w:type="table" w:styleId="TableGrid">
    <w:name w:val="Table Grid"/>
    <w:basedOn w:val="TableNormal"/>
    <w:uiPriority w:val="59"/>
    <w:rsid w:val="00EC3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6AE"/>
    <w:rPr>
      <w:rFonts w:ascii="Tahoma" w:hAnsi="Tahoma" w:cs="Tahoma"/>
      <w:sz w:val="16"/>
      <w:szCs w:val="16"/>
    </w:rPr>
  </w:style>
  <w:style w:type="character" w:customStyle="1" w:styleId="BalloonTextChar">
    <w:name w:val="Balloon Text Char"/>
    <w:basedOn w:val="DefaultParagraphFont"/>
    <w:link w:val="BalloonText"/>
    <w:uiPriority w:val="99"/>
    <w:semiHidden/>
    <w:rsid w:val="00EC36AE"/>
    <w:rPr>
      <w:rFonts w:ascii="Tahoma" w:eastAsia="Times New Roman" w:hAnsi="Tahoma" w:cs="Tahoma"/>
      <w:sz w:val="16"/>
      <w:szCs w:val="16"/>
    </w:rPr>
  </w:style>
  <w:style w:type="character" w:styleId="Emphasis">
    <w:name w:val="Emphasis"/>
    <w:basedOn w:val="DefaultParagraphFont"/>
    <w:uiPriority w:val="20"/>
    <w:qFormat/>
    <w:rsid w:val="00F23C9B"/>
    <w:rPr>
      <w:i/>
      <w:iCs/>
    </w:rPr>
  </w:style>
  <w:style w:type="character" w:styleId="FollowedHyperlink">
    <w:name w:val="FollowedHyperlink"/>
    <w:basedOn w:val="DefaultParagraphFont"/>
    <w:uiPriority w:val="99"/>
    <w:semiHidden/>
    <w:unhideWhenUsed/>
    <w:rsid w:val="00BF69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56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hhs.ne.gov/publichealth/Pages/nesiis_index.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mmunizenebraska.org/%20" TargetMode="External"/><Relationship Id="rId4" Type="http://schemas.openxmlformats.org/officeDocument/2006/relationships/settings" Target="settings.xml"/><Relationship Id="rId9" Type="http://schemas.openxmlformats.org/officeDocument/2006/relationships/hyperlink" Target="http://id.mhsblogs.com/blogs/%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CCAB2-4403-4696-A43C-D5EEAA2D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2012-02-12T11:27:00Z</cp:lastPrinted>
  <dcterms:created xsi:type="dcterms:W3CDTF">2013-02-20T15:09:00Z</dcterms:created>
  <dcterms:modified xsi:type="dcterms:W3CDTF">2013-05-15T12:51:00Z</dcterms:modified>
</cp:coreProperties>
</file>