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48" w:type="dxa"/>
        <w:tblLook w:val="01E0"/>
      </w:tblPr>
      <w:tblGrid>
        <w:gridCol w:w="5652"/>
        <w:gridCol w:w="2196"/>
      </w:tblGrid>
      <w:tr w:rsidR="0081517F" w:rsidRPr="00A3562B" w:rsidTr="00DD3F11">
        <w:trPr>
          <w:trHeight w:val="2087"/>
        </w:trPr>
        <w:tc>
          <w:tcPr>
            <w:tcW w:w="5683" w:type="dxa"/>
          </w:tcPr>
          <w:p w:rsidR="0081517F" w:rsidRPr="00D63638" w:rsidRDefault="0081517F" w:rsidP="00DD3F11">
            <w:pPr>
              <w:spacing w:before="360"/>
              <w:jc w:val="center"/>
              <w:rPr>
                <w:b/>
                <w:bCs/>
                <w:i/>
                <w:iCs/>
                <w:color w:val="333399"/>
                <w:sz w:val="48"/>
                <w:szCs w:val="48"/>
              </w:rPr>
            </w:pPr>
            <w:r w:rsidRPr="00D63638">
              <w:rPr>
                <w:b/>
                <w:bCs/>
                <w:i/>
                <w:iCs/>
                <w:color w:val="333399"/>
                <w:sz w:val="48"/>
                <w:szCs w:val="48"/>
              </w:rPr>
              <w:t xml:space="preserve">   IMMUNIZATION TASK FORCE METRO </w:t>
            </w:r>
            <w:smartTag w:uri="urn:schemas-microsoft-com:office:smarttags" w:element="City">
              <w:smartTag w:uri="urn:schemas-microsoft-com:office:smarttags" w:element="place">
                <w:r w:rsidRPr="00D63638">
                  <w:rPr>
                    <w:b/>
                    <w:bCs/>
                    <w:i/>
                    <w:iCs/>
                    <w:color w:val="333399"/>
                    <w:sz w:val="48"/>
                    <w:szCs w:val="48"/>
                  </w:rPr>
                  <w:t>OMAHA</w:t>
                </w:r>
              </w:smartTag>
            </w:smartTag>
          </w:p>
        </w:tc>
        <w:tc>
          <w:tcPr>
            <w:tcW w:w="2165" w:type="dxa"/>
          </w:tcPr>
          <w:p w:rsidR="0081517F" w:rsidRPr="00D63638" w:rsidRDefault="0081517F" w:rsidP="00DD3F11">
            <w:pPr>
              <w:spacing w:before="360"/>
              <w:rPr>
                <w:b/>
                <w:bCs/>
                <w:i/>
                <w:iCs/>
                <w:color w:val="333399"/>
                <w:sz w:val="18"/>
                <w:szCs w:val="18"/>
              </w:rPr>
            </w:pPr>
            <w:r>
              <w:rPr>
                <w:b/>
                <w:i/>
                <w:noProof/>
                <w:color w:val="333399"/>
                <w:sz w:val="18"/>
                <w:szCs w:val="18"/>
              </w:rPr>
              <w:drawing>
                <wp:inline distT="0" distB="0" distL="0" distR="0">
                  <wp:extent cx="1238250" cy="13430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238250" cy="13430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81517F" w:rsidRPr="00C727D0" w:rsidRDefault="0081517F" w:rsidP="0081517F">
      <w:pPr>
        <w:jc w:val="center"/>
        <w:rPr>
          <w:b/>
        </w:rPr>
      </w:pPr>
      <w:r>
        <w:rPr>
          <w:b/>
        </w:rPr>
        <w:t xml:space="preserve">Friday </w:t>
      </w:r>
      <w:r w:rsidR="00DD3F11">
        <w:rPr>
          <w:b/>
        </w:rPr>
        <w:t>May 3</w:t>
      </w:r>
      <w:r>
        <w:rPr>
          <w:b/>
        </w:rPr>
        <w:t>, 2013</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81517F" w:rsidRDefault="0081517F" w:rsidP="0081517F">
      <w:pPr>
        <w:jc w:val="center"/>
      </w:pPr>
      <w:r w:rsidRPr="00C727D0">
        <w:rPr>
          <w:b/>
        </w:rPr>
        <w:t>Tower Professional Park, 7906 Davenport Street</w:t>
      </w:r>
    </w:p>
    <w:p w:rsidR="0081517F" w:rsidRDefault="0081517F" w:rsidP="0081517F">
      <w:pPr>
        <w:rPr>
          <w:b/>
        </w:rPr>
      </w:pPr>
    </w:p>
    <w:p w:rsidR="0081517F" w:rsidRDefault="0081517F" w:rsidP="0081517F">
      <w:pPr>
        <w:rPr>
          <w:b/>
        </w:rPr>
      </w:pPr>
      <w:r w:rsidRPr="0081517F">
        <w:rPr>
          <w:b/>
        </w:rPr>
        <w:t>Introductions</w:t>
      </w:r>
    </w:p>
    <w:p w:rsidR="0081517F" w:rsidRPr="0081517F" w:rsidRDefault="0081517F" w:rsidP="0081517F"/>
    <w:p w:rsidR="0081517F" w:rsidRPr="00DD3F11" w:rsidRDefault="0081517F" w:rsidP="00DD3F11">
      <w:r w:rsidRPr="0081517F">
        <w:rPr>
          <w:b/>
        </w:rPr>
        <w:t>Members Present:</w:t>
      </w:r>
      <w:r w:rsidRPr="0081517F">
        <w:t xml:space="preserve">  </w:t>
      </w:r>
      <w:r w:rsidRPr="00DD3F11">
        <w:t xml:space="preserve">Sharon Plummer, Michelle Hokanson, Jude Dean, </w:t>
      </w:r>
      <w:r w:rsidR="00DD3F11" w:rsidRPr="00DD3F11">
        <w:t xml:space="preserve">Patsy Nowatzke, </w:t>
      </w:r>
      <w:r w:rsidRPr="00DD3F11">
        <w:t>Sharon Wade, Laura Klug, Georganna Felt, Arch</w:t>
      </w:r>
      <w:r w:rsidR="00DD3F11">
        <w:t>ana Chatterjee, Bridget Rolenc,</w:t>
      </w:r>
      <w:r w:rsidRPr="00DD3F11">
        <w:t xml:space="preserve"> Michael Owens, </w:t>
      </w:r>
      <w:r w:rsidR="00DD3F11" w:rsidRPr="00C95DFB">
        <w:t>Tracey Ginger</w:t>
      </w:r>
      <w:r w:rsidR="00DD3F11">
        <w:t xml:space="preserve">, </w:t>
      </w:r>
      <w:r w:rsidR="00DD3F11" w:rsidRPr="00F701EF">
        <w:t>Pauli Nejezchleb</w:t>
      </w:r>
      <w:r w:rsidR="00DD3F11">
        <w:t>,</w:t>
      </w:r>
      <w:r w:rsidR="00DD3F11" w:rsidRPr="00DD3F11">
        <w:t xml:space="preserve"> </w:t>
      </w:r>
      <w:r w:rsidR="00DD3F11" w:rsidRPr="000B13E5">
        <w:t>Micaila Ruiz</w:t>
      </w:r>
    </w:p>
    <w:p w:rsidR="00DD3F11" w:rsidRPr="0081517F" w:rsidRDefault="00DD3F11" w:rsidP="0081517F">
      <w:pPr>
        <w:rPr>
          <w:b/>
        </w:rPr>
      </w:pPr>
    </w:p>
    <w:p w:rsidR="0081517F" w:rsidRPr="0081517F" w:rsidRDefault="0081517F" w:rsidP="0081517F">
      <w:r w:rsidRPr="0081517F">
        <w:rPr>
          <w:b/>
        </w:rPr>
        <w:t>Members Absent:</w:t>
      </w:r>
      <w:r w:rsidRPr="0081517F">
        <w:t xml:space="preserve">  </w:t>
      </w:r>
      <w:r w:rsidR="00DD3F11" w:rsidRPr="0081517F">
        <w:t xml:space="preserve">Linda Ohri, </w:t>
      </w:r>
      <w:r w:rsidRPr="0081517F">
        <w:t>Katie O’Keefe, Jane McGinty, Pat O’Hanlon,</w:t>
      </w:r>
      <w:r w:rsidR="00DD3F11" w:rsidRPr="00DD3F11">
        <w:t xml:space="preserve"> </w:t>
      </w:r>
      <w:r w:rsidR="00DD3F11" w:rsidRPr="0081517F">
        <w:t>Cathy Carrico</w:t>
      </w:r>
    </w:p>
    <w:p w:rsidR="0081517F" w:rsidRPr="0081517F" w:rsidRDefault="0081517F" w:rsidP="0081517F">
      <w:pPr>
        <w:rPr>
          <w:b/>
        </w:rPr>
      </w:pPr>
    </w:p>
    <w:p w:rsidR="0081517F" w:rsidRDefault="0081517F" w:rsidP="0081517F">
      <w:pPr>
        <w:rPr>
          <w:b/>
        </w:rPr>
      </w:pPr>
      <w:r w:rsidRPr="0081517F">
        <w:rPr>
          <w:b/>
        </w:rPr>
        <w:t>Announcements:</w:t>
      </w:r>
    </w:p>
    <w:p w:rsidR="00496A8A" w:rsidRDefault="00496A8A" w:rsidP="0081517F">
      <w:pPr>
        <w:rPr>
          <w:b/>
        </w:rPr>
      </w:pPr>
    </w:p>
    <w:p w:rsidR="00496A8A" w:rsidRPr="00496A8A" w:rsidRDefault="00496A8A" w:rsidP="00496A8A">
      <w:r w:rsidRPr="00496A8A">
        <w:t>Vicki Sunderman resigned as Chair but has agreed to assist with the Committee.  The Steering committee expressed their gratitude for the fine job Vicki has done, and asked her assistance with interim and re-organizing this Committee with very large responsibilities. This will be presented at the Quarterly Meeting and a new Chair(s) elected.</w:t>
      </w:r>
    </w:p>
    <w:p w:rsidR="00DD3F11" w:rsidRDefault="00DD3F11" w:rsidP="0081517F"/>
    <w:p w:rsidR="0081517F" w:rsidRDefault="0081517F" w:rsidP="0081517F">
      <w:r w:rsidRPr="0081517F">
        <w:t xml:space="preserve">Dr. Archana Chatterjee </w:t>
      </w:r>
      <w:r w:rsidR="00DD3F11">
        <w:t>has resigned</w:t>
      </w:r>
      <w:r w:rsidRPr="0081517F">
        <w:t xml:space="preserve"> from the committe</w:t>
      </w:r>
      <w:r w:rsidR="00496A8A">
        <w:t>e; discussed Archie’s replacement.  Archie has spoken to Dr. Shirley Delair, a Pediatric Infectious Disease physician from UNMC.  Patsy will forward the membership list and by-laws to her for consideration.  The committee also discussed possibly having a dual infectious disease physician to address adult needs.  Dr. Rudy Kotula was mentioned who is a private practice Adult Infectious Disease physician who practices at Methodist Hospital and is a member of the task force.  If we proceed with this the by-laws will need to be modified.</w:t>
      </w:r>
    </w:p>
    <w:p w:rsidR="00496A8A" w:rsidRDefault="00496A8A" w:rsidP="0081517F"/>
    <w:p w:rsidR="0081517F" w:rsidRPr="0081517F" w:rsidRDefault="0081517F" w:rsidP="0081517F">
      <w:r w:rsidRPr="0081517F">
        <w:rPr>
          <w:b/>
        </w:rPr>
        <w:t>Minutes</w:t>
      </w:r>
      <w:r w:rsidRPr="0081517F">
        <w:t xml:space="preserve"> from the </w:t>
      </w:r>
      <w:r w:rsidR="00496A8A">
        <w:t>April 5</w:t>
      </w:r>
      <w:r w:rsidRPr="0081517F">
        <w:t>, 2013 meeting presented and approved</w:t>
      </w:r>
    </w:p>
    <w:p w:rsidR="0081517F" w:rsidRPr="0081517F" w:rsidRDefault="0081517F" w:rsidP="0081517F">
      <w:pPr>
        <w:ind w:left="360"/>
      </w:pPr>
    </w:p>
    <w:p w:rsidR="0081517F" w:rsidRDefault="0081517F" w:rsidP="0081517F">
      <w:pPr>
        <w:rPr>
          <w:b/>
        </w:rPr>
      </w:pPr>
      <w:r w:rsidRPr="0081517F">
        <w:rPr>
          <w:b/>
        </w:rPr>
        <w:t>Treasury Report</w:t>
      </w:r>
    </w:p>
    <w:p w:rsidR="0081517F" w:rsidRPr="0081517F" w:rsidRDefault="0081517F" w:rsidP="0081517F">
      <w:pPr>
        <w:rPr>
          <w:b/>
        </w:rPr>
      </w:pPr>
    </w:p>
    <w:p w:rsidR="0081517F" w:rsidRPr="0081517F" w:rsidRDefault="0081517F" w:rsidP="0081517F">
      <w:r w:rsidRPr="0081517F">
        <w:t>Debit:</w:t>
      </w:r>
      <w:r w:rsidRPr="0081517F">
        <w:tab/>
        <w:t xml:space="preserve">  </w:t>
      </w:r>
      <w:r w:rsidR="00496A8A">
        <w:t>No expenses this month</w:t>
      </w:r>
    </w:p>
    <w:p w:rsidR="0081517F" w:rsidRPr="0081517F" w:rsidRDefault="0081517F" w:rsidP="0081517F">
      <w:r w:rsidRPr="0081517F">
        <w:t>Balance: $11,113.78</w:t>
      </w:r>
    </w:p>
    <w:p w:rsidR="0081517F" w:rsidRPr="0081517F" w:rsidRDefault="0081517F" w:rsidP="0081517F"/>
    <w:p w:rsidR="0081517F" w:rsidRPr="0081517F" w:rsidRDefault="0081517F" w:rsidP="0081517F">
      <w:pPr>
        <w:rPr>
          <w:b/>
        </w:rPr>
      </w:pPr>
      <w:r w:rsidRPr="0081517F">
        <w:rPr>
          <w:b/>
        </w:rPr>
        <w:t xml:space="preserve">Committee Reports: </w:t>
      </w:r>
    </w:p>
    <w:p w:rsidR="0081517F" w:rsidRPr="0081517F" w:rsidRDefault="0081517F" w:rsidP="0081517F"/>
    <w:p w:rsidR="0081517F" w:rsidRDefault="0081517F" w:rsidP="00496A8A">
      <w:r w:rsidRPr="0081517F">
        <w:rPr>
          <w:i/>
        </w:rPr>
        <w:t>Community Affairs:</w:t>
      </w:r>
      <w:r w:rsidRPr="0081517F">
        <w:t xml:space="preserve">  </w:t>
      </w:r>
    </w:p>
    <w:p w:rsidR="00496A8A" w:rsidRPr="0081517F" w:rsidRDefault="00496A8A" w:rsidP="00496A8A"/>
    <w:p w:rsidR="00EB1BBD" w:rsidRDefault="00EB1BBD" w:rsidP="00EB1BBD">
      <w:r>
        <w:t>Alicia Vanden Bosch, Bridget Rolenc, Linda Ohri and about 8 pharmacy student volunteers vaccinated about 33 individuals at the Mexican Consulate with TdaP on Monday, April 22</w:t>
      </w:r>
      <w:r>
        <w:rPr>
          <w:vertAlign w:val="superscript"/>
        </w:rPr>
        <w:t>nd</w:t>
      </w:r>
      <w:r>
        <w:t xml:space="preserve">.   Pat O’Hanlon donated the vaccine and supplies from One World, and Linda, AmeriCares and One World will maintain the vaccine records.   </w:t>
      </w:r>
    </w:p>
    <w:p w:rsidR="008F5D49" w:rsidRDefault="008F5D49" w:rsidP="00EB1BBD"/>
    <w:p w:rsidR="008F5D49" w:rsidRDefault="008F5D49" w:rsidP="00EB1BBD">
      <w:r>
        <w:t>Pottawattamie County School event last weekend, 15 screenings done, about 192 children went through.</w:t>
      </w:r>
    </w:p>
    <w:p w:rsidR="008F5D49" w:rsidRDefault="008F5D49" w:rsidP="00EB1BBD"/>
    <w:p w:rsidR="008F5D49" w:rsidRDefault="008F5D49" w:rsidP="00EB1BBD">
      <w:r>
        <w:t>A permanent display for health fairs is being considered.  A logo with the task force website could be developed to handout at events.</w:t>
      </w:r>
    </w:p>
    <w:p w:rsidR="008F5D49" w:rsidRDefault="008F5D49" w:rsidP="00EB1BBD"/>
    <w:p w:rsidR="008F5D49" w:rsidRDefault="008F5D49" w:rsidP="00EB1BBD">
      <w:r>
        <w:t xml:space="preserve">Parish Nurses are interested in the </w:t>
      </w:r>
      <w:r w:rsidR="00420F35">
        <w:t>speaker’s</w:t>
      </w:r>
      <w:r>
        <w:t xml:space="preserve"> bureau to come in to present to the community.</w:t>
      </w:r>
    </w:p>
    <w:p w:rsidR="0081517F" w:rsidRPr="0081517F" w:rsidRDefault="0081517F" w:rsidP="0081517F">
      <w:pPr>
        <w:pStyle w:val="ListParagraph"/>
        <w:ind w:left="0"/>
      </w:pPr>
    </w:p>
    <w:p w:rsidR="0081517F" w:rsidRPr="0081517F" w:rsidRDefault="0081517F" w:rsidP="0081517F">
      <w:r w:rsidRPr="0081517F">
        <w:rPr>
          <w:i/>
        </w:rPr>
        <w:t>Professional Affairs:</w:t>
      </w:r>
      <w:r w:rsidRPr="0081517F">
        <w:t xml:space="preserve">  (Chairs-Cathy Carrico and Katie O’Keefe).</w:t>
      </w:r>
    </w:p>
    <w:p w:rsidR="0081517F" w:rsidRDefault="0081517F" w:rsidP="0081517F"/>
    <w:p w:rsidR="008F5D49" w:rsidRDefault="008F5D49" w:rsidP="0081517F">
      <w:r>
        <w:t xml:space="preserve">Cathy and Katie were unable to attend. </w:t>
      </w:r>
    </w:p>
    <w:p w:rsidR="008F5D49" w:rsidRDefault="008F5D49" w:rsidP="0081517F">
      <w:r>
        <w:t xml:space="preserve"> </w:t>
      </w:r>
    </w:p>
    <w:p w:rsidR="008F5D49" w:rsidRPr="0081517F" w:rsidRDefault="008F5D49" w:rsidP="0081517F">
      <w:r>
        <w:t>Conference with the CDC is scheduled for June 12 and 13, 2013.  The brochure has been distributed.  The conference area was done.</w:t>
      </w:r>
    </w:p>
    <w:p w:rsidR="0081517F" w:rsidRPr="0081517F" w:rsidRDefault="0081517F" w:rsidP="0081517F">
      <w:pPr>
        <w:pStyle w:val="ListParagraph"/>
      </w:pPr>
    </w:p>
    <w:p w:rsidR="0081517F" w:rsidRDefault="0081517F" w:rsidP="0081517F">
      <w:r w:rsidRPr="0081517F">
        <w:rPr>
          <w:i/>
        </w:rPr>
        <w:t>Legislative</w:t>
      </w:r>
      <w:r w:rsidR="00EB1BBD">
        <w:rPr>
          <w:i/>
        </w:rPr>
        <w:t xml:space="preserve"> Advocacy</w:t>
      </w:r>
      <w:r w:rsidRPr="0081517F">
        <w:rPr>
          <w:i/>
        </w:rPr>
        <w:t>:</w:t>
      </w:r>
      <w:r w:rsidRPr="0081517F">
        <w:t xml:space="preserve">  (Chair-Linda Ohri) </w:t>
      </w:r>
    </w:p>
    <w:p w:rsidR="00EB1BBD" w:rsidRDefault="00EB1BBD" w:rsidP="0081517F"/>
    <w:p w:rsidR="0081517F" w:rsidRDefault="00EB1BBD" w:rsidP="0081517F">
      <w:r>
        <w:t>Linda was unable to attend the meeting but has sent her updates.</w:t>
      </w:r>
    </w:p>
    <w:p w:rsidR="00EB1BBD" w:rsidRDefault="00EB1BBD" w:rsidP="00EB1BBD"/>
    <w:p w:rsidR="00EB1BBD" w:rsidRDefault="00EB1BBD" w:rsidP="00EB1BBD">
      <w:r>
        <w:t>Status of Bills before Legislature:</w:t>
      </w:r>
    </w:p>
    <w:p w:rsidR="00EB1BBD" w:rsidRDefault="00EB1BBD" w:rsidP="00EB1BBD">
      <w:pPr>
        <w:rPr>
          <w:highlight w:val="yellow"/>
        </w:rPr>
      </w:pPr>
    </w:p>
    <w:p w:rsidR="00EB1BBD" w:rsidRPr="00EB1BBD" w:rsidRDefault="00EB1BBD" w:rsidP="00EB1BBD">
      <w:pPr>
        <w:pStyle w:val="ListParagraph"/>
        <w:numPr>
          <w:ilvl w:val="0"/>
          <w:numId w:val="1"/>
        </w:numPr>
      </w:pPr>
      <w:r w:rsidRPr="00EB1BBD">
        <w:t>LB 458 – Tdap vaccinations offered to HCPs (no mandate to receive) in general acute hospitals only – in final reading; no fiscal impact claimed.</w:t>
      </w:r>
    </w:p>
    <w:p w:rsidR="00EB1BBD" w:rsidRPr="00EB1BBD" w:rsidRDefault="00EB1BBD" w:rsidP="00EB1BBD">
      <w:pPr>
        <w:pStyle w:val="ListParagraph"/>
        <w:numPr>
          <w:ilvl w:val="0"/>
          <w:numId w:val="1"/>
        </w:numPr>
        <w:autoSpaceDE w:val="0"/>
        <w:autoSpaceDN w:val="0"/>
      </w:pPr>
      <w:r w:rsidRPr="00EB1BBD">
        <w:t xml:space="preserve">LB 459 –   In order to prevent, </w:t>
      </w:r>
      <w:proofErr w:type="gramStart"/>
      <w:r w:rsidRPr="00EB1BBD">
        <w:t>detect</w:t>
      </w:r>
      <w:proofErr w:type="gramEnd"/>
      <w:r w:rsidRPr="00EB1BBD">
        <w:t>, and control</w:t>
      </w:r>
      <w:r>
        <w:t xml:space="preserve">. </w:t>
      </w:r>
      <w:r w:rsidRPr="00EB1BBD">
        <w:t>7 diphtheria, tetanus, and pertussis in Nebraska, each general acute</w:t>
      </w:r>
      <w:r>
        <w:t xml:space="preserve">. </w:t>
      </w:r>
      <w:r w:rsidRPr="00EB1BBD">
        <w:t>8 hospital, intermediate care facility, nursing facility, and skilled</w:t>
      </w:r>
      <w:r>
        <w:t xml:space="preserve"> </w:t>
      </w:r>
      <w:r w:rsidRPr="00EB1BBD">
        <w:t>9 nursing facility shall offer onsite vaccinations for diphtheria,</w:t>
      </w:r>
      <w:r>
        <w:t xml:space="preserve"> </w:t>
      </w:r>
      <w:r w:rsidRPr="00EB1BBD">
        <w:t>10 tetanus and pertussis to all residents and to all inpatients prior</w:t>
      </w:r>
      <w:r>
        <w:t xml:space="preserve"> </w:t>
      </w:r>
      <w:r w:rsidRPr="00EB1BBD">
        <w:t>11 to discharge</w:t>
      </w:r>
      <w:r w:rsidRPr="00EB1BBD">
        <w:br/>
        <w:t>- Only applies to patients; does not address HCP immunizations at these other facilities – In final reading; Fiscal impact considered reasonable/limited</w:t>
      </w:r>
    </w:p>
    <w:p w:rsidR="00EB1BBD" w:rsidRPr="00EB1BBD" w:rsidRDefault="00EB1BBD" w:rsidP="00EB1BBD">
      <w:pPr>
        <w:pStyle w:val="ListParagraph"/>
        <w:numPr>
          <w:ilvl w:val="0"/>
          <w:numId w:val="1"/>
        </w:numPr>
      </w:pPr>
      <w:r w:rsidRPr="00EB1BBD">
        <w:t>LB 460 - Require</w:t>
      </w:r>
      <w:r>
        <w:t>s</w:t>
      </w:r>
      <w:r w:rsidRPr="00EB1BBD">
        <w:t xml:space="preserve"> a booster meningococcal conjugate vaccine for students at 7</w:t>
      </w:r>
      <w:r w:rsidRPr="00EB1BBD">
        <w:rPr>
          <w:vertAlign w:val="superscript"/>
        </w:rPr>
        <w:t>th</w:t>
      </w:r>
      <w:r>
        <w:t xml:space="preserve"> grade and at age 16. </w:t>
      </w:r>
      <w:r w:rsidRPr="00EB1BBD">
        <w:t xml:space="preserve"> </w:t>
      </w:r>
      <w:r w:rsidRPr="00EB1BBD">
        <w:rPr>
          <w:bCs/>
        </w:rPr>
        <w:t xml:space="preserve">Introduced, but no further action noted at this time; does not appear to have come out of committee.  </w:t>
      </w:r>
      <w:r w:rsidRPr="00EB1BBD">
        <w:t>Fiscal note claims total costs to Ne H &amp; HS of $279,156 in 2013-14 year and $287,529 in 2014-15 year.    NOTE:  The bill does not anticipate the requirement going into effect until after 7/1/14</w:t>
      </w:r>
    </w:p>
    <w:p w:rsidR="00EB1BBD" w:rsidRDefault="00EB1BBD" w:rsidP="00EB1BBD"/>
    <w:p w:rsidR="0081517F" w:rsidRPr="0081517F" w:rsidRDefault="0081517F" w:rsidP="0081517F">
      <w:r w:rsidRPr="0081517F">
        <w:rPr>
          <w:i/>
        </w:rPr>
        <w:t>Website:</w:t>
      </w:r>
      <w:r w:rsidRPr="0081517F">
        <w:t xml:space="preserve">  (Chair-Sharon Plummer)</w:t>
      </w:r>
    </w:p>
    <w:p w:rsidR="0081517F" w:rsidRPr="0081517F" w:rsidRDefault="0081517F" w:rsidP="0081517F"/>
    <w:p w:rsidR="0081517F" w:rsidRPr="00F9403A" w:rsidRDefault="0081517F" w:rsidP="0081517F">
      <w:r w:rsidRPr="00F9403A">
        <w:t xml:space="preserve">The website is </w:t>
      </w:r>
      <w:r w:rsidR="00F9403A" w:rsidRPr="00F9403A">
        <w:t>about</w:t>
      </w:r>
      <w:r w:rsidRPr="00F9403A">
        <w:t xml:space="preserve"> ready to go live.  There are just a few details left to iron out with Chip Thompson. We hope to be live by </w:t>
      </w:r>
      <w:r w:rsidR="00F9403A" w:rsidRPr="00F9403A">
        <w:t xml:space="preserve">mid May. There was a clitch with the license of the URL which will be the same </w:t>
      </w:r>
      <w:hyperlink r:id="rId6" w:history="1">
        <w:r w:rsidR="00F9403A" w:rsidRPr="00CF23A0">
          <w:rPr>
            <w:rStyle w:val="Hyperlink"/>
          </w:rPr>
          <w:t>http://immunizenebraska..</w:t>
        </w:r>
        <w:proofErr w:type="gramStart"/>
        <w:r w:rsidR="00F9403A" w:rsidRPr="00CF23A0">
          <w:rPr>
            <w:rStyle w:val="Hyperlink"/>
          </w:rPr>
          <w:t>org</w:t>
        </w:r>
      </w:hyperlink>
      <w:r w:rsidR="00F9403A">
        <w:rPr>
          <w:b/>
        </w:rPr>
        <w:t>.</w:t>
      </w:r>
      <w:proofErr w:type="gramEnd"/>
      <w:r w:rsidR="00F9403A">
        <w:rPr>
          <w:b/>
        </w:rPr>
        <w:t xml:space="preserve">  </w:t>
      </w:r>
      <w:r w:rsidR="00F9403A" w:rsidRPr="00F9403A">
        <w:t xml:space="preserve">This should be resolved in the next couple of weeks.  </w:t>
      </w:r>
    </w:p>
    <w:p w:rsidR="0081517F" w:rsidRPr="0081517F" w:rsidRDefault="0081517F" w:rsidP="0081517F"/>
    <w:p w:rsidR="0081517F" w:rsidRPr="0081517F" w:rsidRDefault="0081517F" w:rsidP="0081517F">
      <w:r w:rsidRPr="0081517F">
        <w:t xml:space="preserve">Sharon </w:t>
      </w:r>
      <w:r w:rsidR="00F9403A">
        <w:t>had</w:t>
      </w:r>
      <w:r w:rsidRPr="0081517F">
        <w:t xml:space="preserve"> arrang</w:t>
      </w:r>
      <w:r w:rsidR="008F5D49">
        <w:t xml:space="preserve">ed </w:t>
      </w:r>
      <w:proofErr w:type="gramStart"/>
      <w:r w:rsidR="008F5D49">
        <w:t>a</w:t>
      </w:r>
      <w:proofErr w:type="gramEnd"/>
      <w:r w:rsidR="008F5D49">
        <w:t xml:space="preserve"> orientation </w:t>
      </w:r>
      <w:r w:rsidRPr="0081517F">
        <w:t>meeting with the website committee and the other committee chairs (or approved delegates) to meet with Chip Thompson and train on the Word</w:t>
      </w:r>
      <w:r>
        <w:t xml:space="preserve"> </w:t>
      </w:r>
      <w:r w:rsidRPr="0081517F">
        <w:t xml:space="preserve">Press software. </w:t>
      </w:r>
      <w:r w:rsidR="00F9403A">
        <w:t>Unfortunately Chip was ill and Sharon will re-schedule; probably after school is out.</w:t>
      </w:r>
    </w:p>
    <w:p w:rsidR="0081517F" w:rsidRPr="0081517F" w:rsidRDefault="0081517F" w:rsidP="0081517F"/>
    <w:p w:rsidR="0081517F" w:rsidRPr="0081517F" w:rsidRDefault="0081517F" w:rsidP="0081517F">
      <w:pPr>
        <w:rPr>
          <w:b/>
        </w:rPr>
      </w:pPr>
      <w:r w:rsidRPr="0081517F">
        <w:rPr>
          <w:b/>
        </w:rPr>
        <w:t>Other Business</w:t>
      </w:r>
    </w:p>
    <w:p w:rsidR="0081517F" w:rsidRPr="0081517F" w:rsidRDefault="0081517F" w:rsidP="0081517F">
      <w:pPr>
        <w:pStyle w:val="PlainText"/>
        <w:rPr>
          <w:rFonts w:ascii="Times New Roman" w:hAnsi="Times New Roman"/>
          <w:sz w:val="24"/>
          <w:szCs w:val="24"/>
        </w:rPr>
      </w:pPr>
    </w:p>
    <w:p w:rsidR="0081517F" w:rsidRPr="0081517F" w:rsidRDefault="0081517F" w:rsidP="0081517F">
      <w:r w:rsidRPr="0081517F">
        <w:t xml:space="preserve">Next meeting scheduled for </w:t>
      </w:r>
      <w:r w:rsidR="00F9403A">
        <w:t>June7</w:t>
      </w:r>
      <w:r w:rsidRPr="0081517F">
        <w:t>, 2013, from 7:30 to 9:00 AM at the Metro Omaha Medical Society (MOMS) office at 79</w:t>
      </w:r>
      <w:r w:rsidRPr="0081517F">
        <w:rPr>
          <w:vertAlign w:val="superscript"/>
        </w:rPr>
        <w:t>th</w:t>
      </w:r>
      <w:r w:rsidRPr="0081517F">
        <w:t xml:space="preserve"> and Davenport.</w:t>
      </w:r>
    </w:p>
    <w:p w:rsidR="0081517F" w:rsidRPr="0081517F" w:rsidRDefault="0081517F"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F9403A" w:rsidP="0081517F">
      <w:r>
        <w:t>Patsy Nowatzke</w:t>
      </w:r>
    </w:p>
    <w:p w:rsidR="0081517F" w:rsidRPr="0081517F" w:rsidRDefault="0081517F" w:rsidP="0081517F">
      <w:r w:rsidRPr="0081517F">
        <w:t>Metro Omaha Immunization Task Force</w:t>
      </w:r>
    </w:p>
    <w:p w:rsidR="0042172C" w:rsidRPr="0081517F" w:rsidRDefault="0042172C"/>
    <w:sectPr w:rsidR="0042172C" w:rsidRPr="0081517F" w:rsidSect="005F4337">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81517F"/>
    <w:rsid w:val="00002177"/>
    <w:rsid w:val="000041CA"/>
    <w:rsid w:val="00004F5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4169"/>
    <w:rsid w:val="000654E6"/>
    <w:rsid w:val="00065A6B"/>
    <w:rsid w:val="00065D93"/>
    <w:rsid w:val="000722F8"/>
    <w:rsid w:val="0008246D"/>
    <w:rsid w:val="00082672"/>
    <w:rsid w:val="00084C4E"/>
    <w:rsid w:val="00085388"/>
    <w:rsid w:val="00092791"/>
    <w:rsid w:val="00092833"/>
    <w:rsid w:val="00093856"/>
    <w:rsid w:val="00096F96"/>
    <w:rsid w:val="000978BA"/>
    <w:rsid w:val="000A0646"/>
    <w:rsid w:val="000A1EC9"/>
    <w:rsid w:val="000A30E9"/>
    <w:rsid w:val="000A4FAE"/>
    <w:rsid w:val="000A511A"/>
    <w:rsid w:val="000A642C"/>
    <w:rsid w:val="000A6E33"/>
    <w:rsid w:val="000B096B"/>
    <w:rsid w:val="000B0F7E"/>
    <w:rsid w:val="000B3817"/>
    <w:rsid w:val="000B4636"/>
    <w:rsid w:val="000B59FE"/>
    <w:rsid w:val="000C2DF7"/>
    <w:rsid w:val="000C38D2"/>
    <w:rsid w:val="000C52A4"/>
    <w:rsid w:val="000D37C4"/>
    <w:rsid w:val="000E1B4A"/>
    <w:rsid w:val="000E2062"/>
    <w:rsid w:val="000E4F45"/>
    <w:rsid w:val="000E503A"/>
    <w:rsid w:val="000E6143"/>
    <w:rsid w:val="000E6734"/>
    <w:rsid w:val="000E6F9A"/>
    <w:rsid w:val="000E7AB3"/>
    <w:rsid w:val="000F3456"/>
    <w:rsid w:val="000F4062"/>
    <w:rsid w:val="000F7E45"/>
    <w:rsid w:val="0010209A"/>
    <w:rsid w:val="0010287E"/>
    <w:rsid w:val="00102EB6"/>
    <w:rsid w:val="00105BB3"/>
    <w:rsid w:val="00107BE3"/>
    <w:rsid w:val="00112725"/>
    <w:rsid w:val="00120AF4"/>
    <w:rsid w:val="001217E4"/>
    <w:rsid w:val="00122947"/>
    <w:rsid w:val="0012521C"/>
    <w:rsid w:val="001268ED"/>
    <w:rsid w:val="00132DCD"/>
    <w:rsid w:val="001345D3"/>
    <w:rsid w:val="001436CB"/>
    <w:rsid w:val="0014523A"/>
    <w:rsid w:val="001464E3"/>
    <w:rsid w:val="00146E4D"/>
    <w:rsid w:val="001478BF"/>
    <w:rsid w:val="0015102C"/>
    <w:rsid w:val="001566DC"/>
    <w:rsid w:val="00157F1A"/>
    <w:rsid w:val="001619E7"/>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319B"/>
    <w:rsid w:val="00193609"/>
    <w:rsid w:val="00195741"/>
    <w:rsid w:val="001964CF"/>
    <w:rsid w:val="00197FA2"/>
    <w:rsid w:val="001A30D5"/>
    <w:rsid w:val="001A4D80"/>
    <w:rsid w:val="001B1655"/>
    <w:rsid w:val="001B1CA8"/>
    <w:rsid w:val="001B2586"/>
    <w:rsid w:val="001B6FB8"/>
    <w:rsid w:val="001C2557"/>
    <w:rsid w:val="001C2655"/>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243B"/>
    <w:rsid w:val="00212918"/>
    <w:rsid w:val="00213CB0"/>
    <w:rsid w:val="002153AA"/>
    <w:rsid w:val="00221C89"/>
    <w:rsid w:val="00222107"/>
    <w:rsid w:val="0022255B"/>
    <w:rsid w:val="002306BB"/>
    <w:rsid w:val="002377B3"/>
    <w:rsid w:val="00237B4E"/>
    <w:rsid w:val="0024134F"/>
    <w:rsid w:val="00241A77"/>
    <w:rsid w:val="00242032"/>
    <w:rsid w:val="002449FD"/>
    <w:rsid w:val="00244D28"/>
    <w:rsid w:val="00245712"/>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A1528"/>
    <w:rsid w:val="002A31D8"/>
    <w:rsid w:val="002A48B7"/>
    <w:rsid w:val="002B0D67"/>
    <w:rsid w:val="002B1907"/>
    <w:rsid w:val="002B2C55"/>
    <w:rsid w:val="002B6E00"/>
    <w:rsid w:val="002C050A"/>
    <w:rsid w:val="002C0B23"/>
    <w:rsid w:val="002C0D63"/>
    <w:rsid w:val="002C153D"/>
    <w:rsid w:val="002C1937"/>
    <w:rsid w:val="002C1D6A"/>
    <w:rsid w:val="002C764E"/>
    <w:rsid w:val="002D2376"/>
    <w:rsid w:val="002D26DA"/>
    <w:rsid w:val="002D5990"/>
    <w:rsid w:val="002D654E"/>
    <w:rsid w:val="002E0172"/>
    <w:rsid w:val="002E0377"/>
    <w:rsid w:val="002E2E64"/>
    <w:rsid w:val="002E527A"/>
    <w:rsid w:val="002E7578"/>
    <w:rsid w:val="002F02EA"/>
    <w:rsid w:val="003003C5"/>
    <w:rsid w:val="0030195F"/>
    <w:rsid w:val="003057AD"/>
    <w:rsid w:val="00306BFD"/>
    <w:rsid w:val="00307A58"/>
    <w:rsid w:val="003117AB"/>
    <w:rsid w:val="00313134"/>
    <w:rsid w:val="00315241"/>
    <w:rsid w:val="00316C89"/>
    <w:rsid w:val="0032035D"/>
    <w:rsid w:val="00321498"/>
    <w:rsid w:val="00323BEA"/>
    <w:rsid w:val="003302DB"/>
    <w:rsid w:val="003340F2"/>
    <w:rsid w:val="003426DE"/>
    <w:rsid w:val="00345644"/>
    <w:rsid w:val="003457CD"/>
    <w:rsid w:val="00345ACC"/>
    <w:rsid w:val="00345CE7"/>
    <w:rsid w:val="00346B06"/>
    <w:rsid w:val="00355981"/>
    <w:rsid w:val="00356F26"/>
    <w:rsid w:val="00361A5E"/>
    <w:rsid w:val="00363892"/>
    <w:rsid w:val="003673F9"/>
    <w:rsid w:val="003674C2"/>
    <w:rsid w:val="00380218"/>
    <w:rsid w:val="003807B8"/>
    <w:rsid w:val="00380938"/>
    <w:rsid w:val="00382250"/>
    <w:rsid w:val="003862ED"/>
    <w:rsid w:val="0038737D"/>
    <w:rsid w:val="0039066C"/>
    <w:rsid w:val="00391A54"/>
    <w:rsid w:val="003A6CC7"/>
    <w:rsid w:val="003B0258"/>
    <w:rsid w:val="003B0281"/>
    <w:rsid w:val="003B23C0"/>
    <w:rsid w:val="003C050C"/>
    <w:rsid w:val="003C21D6"/>
    <w:rsid w:val="003C52E3"/>
    <w:rsid w:val="003C774C"/>
    <w:rsid w:val="003D3558"/>
    <w:rsid w:val="003D5096"/>
    <w:rsid w:val="003D57A5"/>
    <w:rsid w:val="003D6B79"/>
    <w:rsid w:val="003E1A03"/>
    <w:rsid w:val="003E1AF3"/>
    <w:rsid w:val="003E547D"/>
    <w:rsid w:val="003E79CE"/>
    <w:rsid w:val="003E7B4E"/>
    <w:rsid w:val="003F0239"/>
    <w:rsid w:val="003F2051"/>
    <w:rsid w:val="00403362"/>
    <w:rsid w:val="00405E6E"/>
    <w:rsid w:val="004073A5"/>
    <w:rsid w:val="00410DCA"/>
    <w:rsid w:val="0041330D"/>
    <w:rsid w:val="004137DE"/>
    <w:rsid w:val="004138B6"/>
    <w:rsid w:val="00413E70"/>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6D6F"/>
    <w:rsid w:val="00452DC7"/>
    <w:rsid w:val="0046019E"/>
    <w:rsid w:val="00464CA9"/>
    <w:rsid w:val="00467487"/>
    <w:rsid w:val="00470A16"/>
    <w:rsid w:val="00474C25"/>
    <w:rsid w:val="00483416"/>
    <w:rsid w:val="00483A5C"/>
    <w:rsid w:val="00487402"/>
    <w:rsid w:val="0049026D"/>
    <w:rsid w:val="00490328"/>
    <w:rsid w:val="00496A8A"/>
    <w:rsid w:val="004A05D4"/>
    <w:rsid w:val="004A0C66"/>
    <w:rsid w:val="004A1375"/>
    <w:rsid w:val="004B12DB"/>
    <w:rsid w:val="004B2AE8"/>
    <w:rsid w:val="004B401A"/>
    <w:rsid w:val="004B464A"/>
    <w:rsid w:val="004B6760"/>
    <w:rsid w:val="004C2961"/>
    <w:rsid w:val="004C3E7B"/>
    <w:rsid w:val="004C5655"/>
    <w:rsid w:val="004D21D2"/>
    <w:rsid w:val="004D764E"/>
    <w:rsid w:val="004E097C"/>
    <w:rsid w:val="004E15F7"/>
    <w:rsid w:val="004E6B40"/>
    <w:rsid w:val="004E6F65"/>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311DC"/>
    <w:rsid w:val="0053236B"/>
    <w:rsid w:val="005350D8"/>
    <w:rsid w:val="00537049"/>
    <w:rsid w:val="0054004E"/>
    <w:rsid w:val="00540D71"/>
    <w:rsid w:val="00541F48"/>
    <w:rsid w:val="00550D98"/>
    <w:rsid w:val="00553011"/>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F21"/>
    <w:rsid w:val="005B292F"/>
    <w:rsid w:val="005B7C50"/>
    <w:rsid w:val="005C12C0"/>
    <w:rsid w:val="005C372C"/>
    <w:rsid w:val="005C440B"/>
    <w:rsid w:val="005C4BF8"/>
    <w:rsid w:val="005C6575"/>
    <w:rsid w:val="005E26A4"/>
    <w:rsid w:val="005E4BE7"/>
    <w:rsid w:val="005E5388"/>
    <w:rsid w:val="005E57E2"/>
    <w:rsid w:val="005E7797"/>
    <w:rsid w:val="005F1624"/>
    <w:rsid w:val="005F1CC9"/>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67E8"/>
    <w:rsid w:val="00661803"/>
    <w:rsid w:val="00662928"/>
    <w:rsid w:val="006629CC"/>
    <w:rsid w:val="00666CED"/>
    <w:rsid w:val="00670ABC"/>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5ECB"/>
    <w:rsid w:val="006C6665"/>
    <w:rsid w:val="006C6EE1"/>
    <w:rsid w:val="006C7061"/>
    <w:rsid w:val="006C73ED"/>
    <w:rsid w:val="006D4952"/>
    <w:rsid w:val="006D49A1"/>
    <w:rsid w:val="006D6BFA"/>
    <w:rsid w:val="006D7500"/>
    <w:rsid w:val="006D7DD2"/>
    <w:rsid w:val="006E0FF1"/>
    <w:rsid w:val="006E17E8"/>
    <w:rsid w:val="006E17EF"/>
    <w:rsid w:val="006E289F"/>
    <w:rsid w:val="006E2F38"/>
    <w:rsid w:val="006E5ECE"/>
    <w:rsid w:val="006E76FE"/>
    <w:rsid w:val="006F3085"/>
    <w:rsid w:val="006F611C"/>
    <w:rsid w:val="006F7ADA"/>
    <w:rsid w:val="006F7FE2"/>
    <w:rsid w:val="00700F58"/>
    <w:rsid w:val="00702C61"/>
    <w:rsid w:val="007039C3"/>
    <w:rsid w:val="00705A44"/>
    <w:rsid w:val="007106D6"/>
    <w:rsid w:val="00710B52"/>
    <w:rsid w:val="007118E3"/>
    <w:rsid w:val="007176D0"/>
    <w:rsid w:val="007223D3"/>
    <w:rsid w:val="00725427"/>
    <w:rsid w:val="00731CCB"/>
    <w:rsid w:val="00732F07"/>
    <w:rsid w:val="00733826"/>
    <w:rsid w:val="00734541"/>
    <w:rsid w:val="0073478A"/>
    <w:rsid w:val="00734CFE"/>
    <w:rsid w:val="00737BDD"/>
    <w:rsid w:val="00741188"/>
    <w:rsid w:val="00742508"/>
    <w:rsid w:val="00743096"/>
    <w:rsid w:val="00745B0C"/>
    <w:rsid w:val="00745BCD"/>
    <w:rsid w:val="007461BF"/>
    <w:rsid w:val="00750193"/>
    <w:rsid w:val="0075102B"/>
    <w:rsid w:val="007565FF"/>
    <w:rsid w:val="0076038A"/>
    <w:rsid w:val="00761E13"/>
    <w:rsid w:val="00763F1B"/>
    <w:rsid w:val="00770794"/>
    <w:rsid w:val="00772597"/>
    <w:rsid w:val="00772C08"/>
    <w:rsid w:val="00773064"/>
    <w:rsid w:val="00775AB8"/>
    <w:rsid w:val="00780653"/>
    <w:rsid w:val="00780AF7"/>
    <w:rsid w:val="00780DA8"/>
    <w:rsid w:val="00781257"/>
    <w:rsid w:val="00781A8C"/>
    <w:rsid w:val="00782C1D"/>
    <w:rsid w:val="00786AD1"/>
    <w:rsid w:val="00795302"/>
    <w:rsid w:val="00796CD8"/>
    <w:rsid w:val="007A15CC"/>
    <w:rsid w:val="007A4CF8"/>
    <w:rsid w:val="007B27E4"/>
    <w:rsid w:val="007B2899"/>
    <w:rsid w:val="007B2B80"/>
    <w:rsid w:val="007B33B4"/>
    <w:rsid w:val="007B3B2D"/>
    <w:rsid w:val="007B40C6"/>
    <w:rsid w:val="007B4CC3"/>
    <w:rsid w:val="007B53D5"/>
    <w:rsid w:val="007C0FCB"/>
    <w:rsid w:val="007C46CE"/>
    <w:rsid w:val="007C52F2"/>
    <w:rsid w:val="007C611A"/>
    <w:rsid w:val="007C6456"/>
    <w:rsid w:val="007C67A5"/>
    <w:rsid w:val="007D0811"/>
    <w:rsid w:val="007D220A"/>
    <w:rsid w:val="007D3F2E"/>
    <w:rsid w:val="007D6AE7"/>
    <w:rsid w:val="007E1F94"/>
    <w:rsid w:val="007E423D"/>
    <w:rsid w:val="007F12A7"/>
    <w:rsid w:val="007F496A"/>
    <w:rsid w:val="007F637C"/>
    <w:rsid w:val="0080009B"/>
    <w:rsid w:val="00803042"/>
    <w:rsid w:val="008030EB"/>
    <w:rsid w:val="00804613"/>
    <w:rsid w:val="00804D7D"/>
    <w:rsid w:val="00805F3B"/>
    <w:rsid w:val="008140AC"/>
    <w:rsid w:val="008141BE"/>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94B"/>
    <w:rsid w:val="008A6964"/>
    <w:rsid w:val="008A71A5"/>
    <w:rsid w:val="008B0C0D"/>
    <w:rsid w:val="008B4D4B"/>
    <w:rsid w:val="008B6C6B"/>
    <w:rsid w:val="008C1BB6"/>
    <w:rsid w:val="008C2990"/>
    <w:rsid w:val="008C3DB1"/>
    <w:rsid w:val="008C3E33"/>
    <w:rsid w:val="008D1005"/>
    <w:rsid w:val="008D7379"/>
    <w:rsid w:val="008E38D3"/>
    <w:rsid w:val="008E3CAD"/>
    <w:rsid w:val="008F28DA"/>
    <w:rsid w:val="008F321B"/>
    <w:rsid w:val="008F5C20"/>
    <w:rsid w:val="008F5D49"/>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7A7B"/>
    <w:rsid w:val="00951B0F"/>
    <w:rsid w:val="00952508"/>
    <w:rsid w:val="0095421E"/>
    <w:rsid w:val="00955A51"/>
    <w:rsid w:val="009574E0"/>
    <w:rsid w:val="009669D9"/>
    <w:rsid w:val="00972FD1"/>
    <w:rsid w:val="009736BA"/>
    <w:rsid w:val="00973868"/>
    <w:rsid w:val="00974B91"/>
    <w:rsid w:val="009750D0"/>
    <w:rsid w:val="009753CF"/>
    <w:rsid w:val="0097623A"/>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273"/>
    <w:rsid w:val="009D04B9"/>
    <w:rsid w:val="009D07EC"/>
    <w:rsid w:val="009D285A"/>
    <w:rsid w:val="009D607F"/>
    <w:rsid w:val="009F4DA0"/>
    <w:rsid w:val="009F6713"/>
    <w:rsid w:val="009F67AE"/>
    <w:rsid w:val="00A001A9"/>
    <w:rsid w:val="00A02A2E"/>
    <w:rsid w:val="00A05500"/>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791D"/>
    <w:rsid w:val="00A6197A"/>
    <w:rsid w:val="00A63581"/>
    <w:rsid w:val="00A66A9C"/>
    <w:rsid w:val="00A7118C"/>
    <w:rsid w:val="00A81516"/>
    <w:rsid w:val="00A83E5E"/>
    <w:rsid w:val="00A84A13"/>
    <w:rsid w:val="00A84CAB"/>
    <w:rsid w:val="00A85DD8"/>
    <w:rsid w:val="00A86CF7"/>
    <w:rsid w:val="00A96714"/>
    <w:rsid w:val="00A96BF1"/>
    <w:rsid w:val="00AA2D99"/>
    <w:rsid w:val="00AA4EDE"/>
    <w:rsid w:val="00AA5EC8"/>
    <w:rsid w:val="00AA6B1C"/>
    <w:rsid w:val="00AB2F89"/>
    <w:rsid w:val="00AB582F"/>
    <w:rsid w:val="00AB5B28"/>
    <w:rsid w:val="00AB7894"/>
    <w:rsid w:val="00AC08C4"/>
    <w:rsid w:val="00AC2E5F"/>
    <w:rsid w:val="00AD01EF"/>
    <w:rsid w:val="00AD063B"/>
    <w:rsid w:val="00AD0F2B"/>
    <w:rsid w:val="00AD6C49"/>
    <w:rsid w:val="00AD7418"/>
    <w:rsid w:val="00AE0FA0"/>
    <w:rsid w:val="00AE383A"/>
    <w:rsid w:val="00AE486E"/>
    <w:rsid w:val="00AE6318"/>
    <w:rsid w:val="00AE7BA6"/>
    <w:rsid w:val="00AE7BCA"/>
    <w:rsid w:val="00AF092B"/>
    <w:rsid w:val="00AF21D8"/>
    <w:rsid w:val="00AF482C"/>
    <w:rsid w:val="00B006A6"/>
    <w:rsid w:val="00B050AB"/>
    <w:rsid w:val="00B05F38"/>
    <w:rsid w:val="00B113EB"/>
    <w:rsid w:val="00B1314D"/>
    <w:rsid w:val="00B131D1"/>
    <w:rsid w:val="00B20343"/>
    <w:rsid w:val="00B20EAE"/>
    <w:rsid w:val="00B22492"/>
    <w:rsid w:val="00B229BF"/>
    <w:rsid w:val="00B23812"/>
    <w:rsid w:val="00B23ADE"/>
    <w:rsid w:val="00B261DE"/>
    <w:rsid w:val="00B273CD"/>
    <w:rsid w:val="00B33870"/>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4AB7"/>
    <w:rsid w:val="00BC77F6"/>
    <w:rsid w:val="00BD1433"/>
    <w:rsid w:val="00BD3ACB"/>
    <w:rsid w:val="00BD58CF"/>
    <w:rsid w:val="00BD6325"/>
    <w:rsid w:val="00BE0937"/>
    <w:rsid w:val="00BE1225"/>
    <w:rsid w:val="00BE15AE"/>
    <w:rsid w:val="00BE22F1"/>
    <w:rsid w:val="00BE2AD3"/>
    <w:rsid w:val="00BE3646"/>
    <w:rsid w:val="00BE3E3E"/>
    <w:rsid w:val="00BE409F"/>
    <w:rsid w:val="00BE52F2"/>
    <w:rsid w:val="00BF177B"/>
    <w:rsid w:val="00BF2BEC"/>
    <w:rsid w:val="00BF5592"/>
    <w:rsid w:val="00BF6E21"/>
    <w:rsid w:val="00BF767C"/>
    <w:rsid w:val="00BF76E1"/>
    <w:rsid w:val="00C011A9"/>
    <w:rsid w:val="00C03148"/>
    <w:rsid w:val="00C04DF5"/>
    <w:rsid w:val="00C05227"/>
    <w:rsid w:val="00C061F3"/>
    <w:rsid w:val="00C06CD3"/>
    <w:rsid w:val="00C072E4"/>
    <w:rsid w:val="00C13743"/>
    <w:rsid w:val="00C15384"/>
    <w:rsid w:val="00C154EF"/>
    <w:rsid w:val="00C1654F"/>
    <w:rsid w:val="00C169C8"/>
    <w:rsid w:val="00C20DE1"/>
    <w:rsid w:val="00C23C89"/>
    <w:rsid w:val="00C24EEB"/>
    <w:rsid w:val="00C2523E"/>
    <w:rsid w:val="00C264DA"/>
    <w:rsid w:val="00C27848"/>
    <w:rsid w:val="00C27B09"/>
    <w:rsid w:val="00C323D7"/>
    <w:rsid w:val="00C35662"/>
    <w:rsid w:val="00C401ED"/>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72FD"/>
    <w:rsid w:val="00CA17D1"/>
    <w:rsid w:val="00CA2719"/>
    <w:rsid w:val="00CA3F4D"/>
    <w:rsid w:val="00CA79CC"/>
    <w:rsid w:val="00CB112F"/>
    <w:rsid w:val="00CB67BD"/>
    <w:rsid w:val="00CB7D68"/>
    <w:rsid w:val="00CD0445"/>
    <w:rsid w:val="00CD130A"/>
    <w:rsid w:val="00CD1F86"/>
    <w:rsid w:val="00CD2FF6"/>
    <w:rsid w:val="00CD3DFC"/>
    <w:rsid w:val="00CE32B4"/>
    <w:rsid w:val="00CE34F1"/>
    <w:rsid w:val="00CE3851"/>
    <w:rsid w:val="00CE3C5D"/>
    <w:rsid w:val="00CE512F"/>
    <w:rsid w:val="00CE670D"/>
    <w:rsid w:val="00CF265B"/>
    <w:rsid w:val="00CF26FD"/>
    <w:rsid w:val="00CF36FF"/>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3F16"/>
    <w:rsid w:val="00D346D1"/>
    <w:rsid w:val="00D47895"/>
    <w:rsid w:val="00D622B7"/>
    <w:rsid w:val="00D7130B"/>
    <w:rsid w:val="00D7163C"/>
    <w:rsid w:val="00D71915"/>
    <w:rsid w:val="00D73D3C"/>
    <w:rsid w:val="00D75CDD"/>
    <w:rsid w:val="00D7638E"/>
    <w:rsid w:val="00D81C99"/>
    <w:rsid w:val="00D82696"/>
    <w:rsid w:val="00D93A0D"/>
    <w:rsid w:val="00D951E3"/>
    <w:rsid w:val="00D9713F"/>
    <w:rsid w:val="00D97D0E"/>
    <w:rsid w:val="00D97D70"/>
    <w:rsid w:val="00DA1158"/>
    <w:rsid w:val="00DA2E0D"/>
    <w:rsid w:val="00DA4633"/>
    <w:rsid w:val="00DA5F8E"/>
    <w:rsid w:val="00DA668D"/>
    <w:rsid w:val="00DA6BEC"/>
    <w:rsid w:val="00DA71B4"/>
    <w:rsid w:val="00DB0659"/>
    <w:rsid w:val="00DB111A"/>
    <w:rsid w:val="00DB36E8"/>
    <w:rsid w:val="00DB370E"/>
    <w:rsid w:val="00DB3C51"/>
    <w:rsid w:val="00DC0739"/>
    <w:rsid w:val="00DC350E"/>
    <w:rsid w:val="00DC6242"/>
    <w:rsid w:val="00DC7423"/>
    <w:rsid w:val="00DD1178"/>
    <w:rsid w:val="00DD197A"/>
    <w:rsid w:val="00DD1A86"/>
    <w:rsid w:val="00DD3208"/>
    <w:rsid w:val="00DD3F11"/>
    <w:rsid w:val="00DD55B2"/>
    <w:rsid w:val="00DE043F"/>
    <w:rsid w:val="00DF0150"/>
    <w:rsid w:val="00DF0AA0"/>
    <w:rsid w:val="00E00F07"/>
    <w:rsid w:val="00E0218F"/>
    <w:rsid w:val="00E0226F"/>
    <w:rsid w:val="00E04E36"/>
    <w:rsid w:val="00E06950"/>
    <w:rsid w:val="00E10715"/>
    <w:rsid w:val="00E1301F"/>
    <w:rsid w:val="00E14519"/>
    <w:rsid w:val="00E15E3A"/>
    <w:rsid w:val="00E22A82"/>
    <w:rsid w:val="00E23A9F"/>
    <w:rsid w:val="00E23BF3"/>
    <w:rsid w:val="00E24BB9"/>
    <w:rsid w:val="00E265C4"/>
    <w:rsid w:val="00E268BA"/>
    <w:rsid w:val="00E315FA"/>
    <w:rsid w:val="00E34532"/>
    <w:rsid w:val="00E3608D"/>
    <w:rsid w:val="00E36B2D"/>
    <w:rsid w:val="00E404A8"/>
    <w:rsid w:val="00E4187B"/>
    <w:rsid w:val="00E418AD"/>
    <w:rsid w:val="00E42291"/>
    <w:rsid w:val="00E447E5"/>
    <w:rsid w:val="00E46A56"/>
    <w:rsid w:val="00E47957"/>
    <w:rsid w:val="00E47BD2"/>
    <w:rsid w:val="00E47BF6"/>
    <w:rsid w:val="00E501D3"/>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C04DB"/>
    <w:rsid w:val="00EC3229"/>
    <w:rsid w:val="00EC42D3"/>
    <w:rsid w:val="00EC4A8A"/>
    <w:rsid w:val="00EC5B16"/>
    <w:rsid w:val="00EC6F0D"/>
    <w:rsid w:val="00EC7AAB"/>
    <w:rsid w:val="00ED3C98"/>
    <w:rsid w:val="00ED44D9"/>
    <w:rsid w:val="00ED5DF2"/>
    <w:rsid w:val="00ED5F04"/>
    <w:rsid w:val="00ED6011"/>
    <w:rsid w:val="00ED7791"/>
    <w:rsid w:val="00EE222B"/>
    <w:rsid w:val="00EE3A55"/>
    <w:rsid w:val="00EE3BD8"/>
    <w:rsid w:val="00EE3E12"/>
    <w:rsid w:val="00EE7AB1"/>
    <w:rsid w:val="00EF0156"/>
    <w:rsid w:val="00EF6CDF"/>
    <w:rsid w:val="00EF7463"/>
    <w:rsid w:val="00EF7C3A"/>
    <w:rsid w:val="00F014DA"/>
    <w:rsid w:val="00F03BCB"/>
    <w:rsid w:val="00F04C4A"/>
    <w:rsid w:val="00F07751"/>
    <w:rsid w:val="00F07A0C"/>
    <w:rsid w:val="00F11EE9"/>
    <w:rsid w:val="00F11F90"/>
    <w:rsid w:val="00F12338"/>
    <w:rsid w:val="00F1267A"/>
    <w:rsid w:val="00F12EF6"/>
    <w:rsid w:val="00F13F18"/>
    <w:rsid w:val="00F1683D"/>
    <w:rsid w:val="00F21167"/>
    <w:rsid w:val="00F2291E"/>
    <w:rsid w:val="00F230BC"/>
    <w:rsid w:val="00F274A8"/>
    <w:rsid w:val="00F27970"/>
    <w:rsid w:val="00F27B1A"/>
    <w:rsid w:val="00F312C0"/>
    <w:rsid w:val="00F35A47"/>
    <w:rsid w:val="00F37870"/>
    <w:rsid w:val="00F41915"/>
    <w:rsid w:val="00F42D55"/>
    <w:rsid w:val="00F45C97"/>
    <w:rsid w:val="00F534E2"/>
    <w:rsid w:val="00F613C0"/>
    <w:rsid w:val="00F63241"/>
    <w:rsid w:val="00F63DB7"/>
    <w:rsid w:val="00F643ED"/>
    <w:rsid w:val="00F64C59"/>
    <w:rsid w:val="00F657ED"/>
    <w:rsid w:val="00F6705B"/>
    <w:rsid w:val="00F701A4"/>
    <w:rsid w:val="00F71E2E"/>
    <w:rsid w:val="00F72117"/>
    <w:rsid w:val="00F74937"/>
    <w:rsid w:val="00F74F84"/>
    <w:rsid w:val="00F7684F"/>
    <w:rsid w:val="00F8438E"/>
    <w:rsid w:val="00F861D9"/>
    <w:rsid w:val="00F91D46"/>
    <w:rsid w:val="00F9403A"/>
    <w:rsid w:val="00F95075"/>
    <w:rsid w:val="00FA0D67"/>
    <w:rsid w:val="00FA4692"/>
    <w:rsid w:val="00FA77DD"/>
    <w:rsid w:val="00FB2D80"/>
    <w:rsid w:val="00FC07DB"/>
    <w:rsid w:val="00FC18A4"/>
    <w:rsid w:val="00FC2BCE"/>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s>
</file>

<file path=word/webSettings.xml><?xml version="1.0" encoding="utf-8"?>
<w:webSettings xmlns:r="http://schemas.openxmlformats.org/officeDocument/2006/relationships" xmlns:w="http://schemas.openxmlformats.org/wordprocessingml/2006/main">
  <w:divs>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munizenebraska..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694</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2013-05-13T11:29:00Z</dcterms:created>
  <dcterms:modified xsi:type="dcterms:W3CDTF">2013-06-02T18:57:00Z</dcterms:modified>
</cp:coreProperties>
</file>