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48" w:type="dxa"/>
        <w:tblLook w:val="01E0" w:firstRow="1" w:lastRow="1" w:firstColumn="1" w:lastColumn="1" w:noHBand="0" w:noVBand="0"/>
      </w:tblPr>
      <w:tblGrid>
        <w:gridCol w:w="1932"/>
        <w:gridCol w:w="5916"/>
      </w:tblGrid>
      <w:tr w:rsidR="00F7183D" w:rsidRPr="00A3562B" w:rsidTr="00F7183D">
        <w:trPr>
          <w:trHeight w:val="2087"/>
        </w:trPr>
        <w:tc>
          <w:tcPr>
            <w:tcW w:w="5652" w:type="dxa"/>
          </w:tcPr>
          <w:p w:rsidR="00F7183D" w:rsidRDefault="00F7183D" w:rsidP="00FC1129">
            <w:pPr>
              <w:jc w:val="center"/>
            </w:pPr>
          </w:p>
        </w:tc>
        <w:tc>
          <w:tcPr>
            <w:tcW w:w="2196" w:type="dxa"/>
          </w:tcPr>
          <w:p w:rsidR="00F7183D" w:rsidRDefault="00FC1129">
            <w:r>
              <w:rPr>
                <w:b/>
                <w:bCs/>
                <w:i/>
                <w:iCs/>
                <w:noProof/>
                <w:color w:val="333399"/>
                <w:sz w:val="48"/>
                <w:szCs w:val="48"/>
              </w:rPr>
              <w:drawing>
                <wp:inline distT="0" distB="0" distL="0" distR="0">
                  <wp:extent cx="3590925" cy="13049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590925" cy="1304925"/>
                          </a:xfrm>
                          <a:prstGeom prst="rect">
                            <a:avLst/>
                          </a:prstGeom>
                          <a:noFill/>
                          <a:ln w="9525">
                            <a:noFill/>
                            <a:miter lim="800000"/>
                            <a:headEnd/>
                            <a:tailEnd/>
                          </a:ln>
                        </pic:spPr>
                      </pic:pic>
                    </a:graphicData>
                  </a:graphic>
                </wp:inline>
              </w:drawing>
            </w:r>
          </w:p>
        </w:tc>
      </w:tr>
    </w:tbl>
    <w:p w:rsidR="00F7183D" w:rsidRDefault="00F7183D" w:rsidP="0081517F">
      <w:pPr>
        <w:jc w:val="center"/>
        <w:rPr>
          <w:b/>
        </w:rPr>
      </w:pPr>
    </w:p>
    <w:p w:rsidR="0081517F" w:rsidRPr="00D958C2" w:rsidRDefault="0081517F" w:rsidP="0081517F">
      <w:pPr>
        <w:jc w:val="center"/>
        <w:rPr>
          <w:b/>
        </w:rPr>
      </w:pPr>
      <w:r w:rsidRPr="00D958C2">
        <w:rPr>
          <w:b/>
        </w:rPr>
        <w:t>Steering Committee Minutes</w:t>
      </w:r>
    </w:p>
    <w:p w:rsidR="00A92BFC" w:rsidRPr="00D958C2" w:rsidRDefault="0081517F" w:rsidP="00A92BFC">
      <w:pPr>
        <w:jc w:val="center"/>
        <w:rPr>
          <w:b/>
        </w:rPr>
      </w:pPr>
      <w:r w:rsidRPr="00D958C2">
        <w:rPr>
          <w:b/>
        </w:rPr>
        <w:t xml:space="preserve">Friday </w:t>
      </w:r>
      <w:r w:rsidR="002613B8">
        <w:rPr>
          <w:b/>
        </w:rPr>
        <w:t>February 7, 2014</w:t>
      </w:r>
      <w:bookmarkStart w:id="0" w:name="_GoBack"/>
      <w:bookmarkEnd w:id="0"/>
    </w:p>
    <w:p w:rsidR="0081517F" w:rsidRPr="00D958C2" w:rsidRDefault="0081517F" w:rsidP="0081517F">
      <w:pPr>
        <w:jc w:val="center"/>
        <w:rPr>
          <w:b/>
        </w:rPr>
      </w:pPr>
      <w:r w:rsidRPr="00D958C2">
        <w:rPr>
          <w:b/>
        </w:rPr>
        <w:t>7:30-9:00 AM</w:t>
      </w:r>
    </w:p>
    <w:p w:rsidR="0081517F" w:rsidRPr="00D958C2" w:rsidRDefault="0081517F" w:rsidP="0081517F">
      <w:pPr>
        <w:jc w:val="center"/>
        <w:rPr>
          <w:b/>
        </w:rPr>
      </w:pPr>
      <w:r w:rsidRPr="00D958C2">
        <w:rPr>
          <w:b/>
        </w:rPr>
        <w:t>MOMS Conference Room</w:t>
      </w:r>
    </w:p>
    <w:p w:rsidR="003725F8" w:rsidRPr="00D958C2" w:rsidRDefault="0081517F" w:rsidP="003725F8">
      <w:pPr>
        <w:jc w:val="center"/>
      </w:pPr>
      <w:r w:rsidRPr="00D958C2">
        <w:rPr>
          <w:b/>
        </w:rPr>
        <w:t>Tower Professional Park, 7906 Davenport Street</w:t>
      </w:r>
    </w:p>
    <w:p w:rsidR="003725F8" w:rsidRPr="00D958C2" w:rsidRDefault="003725F8" w:rsidP="003725F8">
      <w:pPr>
        <w:jc w:val="center"/>
      </w:pPr>
    </w:p>
    <w:p w:rsidR="0081517F" w:rsidRPr="00D958C2" w:rsidRDefault="005274CA" w:rsidP="003725F8">
      <w:r w:rsidRPr="00D958C2">
        <w:t>Sharon Wade</w:t>
      </w:r>
      <w:r w:rsidR="007C2BAC" w:rsidRPr="00D958C2">
        <w:t xml:space="preserve"> </w:t>
      </w:r>
      <w:r w:rsidR="00FC3319" w:rsidRPr="00D958C2">
        <w:t>chaired the meeting</w:t>
      </w:r>
    </w:p>
    <w:p w:rsidR="003725F8" w:rsidRPr="00D958C2" w:rsidRDefault="003725F8" w:rsidP="0081517F">
      <w:pPr>
        <w:rPr>
          <w:b/>
        </w:rPr>
      </w:pPr>
    </w:p>
    <w:p w:rsidR="0081517F" w:rsidRPr="00D958C2" w:rsidRDefault="0081517F" w:rsidP="0081517F">
      <w:pPr>
        <w:rPr>
          <w:b/>
        </w:rPr>
      </w:pPr>
      <w:r w:rsidRPr="00D958C2">
        <w:rPr>
          <w:b/>
        </w:rPr>
        <w:t>Introductions</w:t>
      </w:r>
    </w:p>
    <w:p w:rsidR="0081517F" w:rsidRPr="00D958C2" w:rsidRDefault="0081517F" w:rsidP="0081517F"/>
    <w:p w:rsidR="005274CA" w:rsidRPr="00D958C2" w:rsidRDefault="0081517F" w:rsidP="0081517F">
      <w:r w:rsidRPr="00D958C2">
        <w:rPr>
          <w:b/>
        </w:rPr>
        <w:t>Members Present:</w:t>
      </w:r>
      <w:r w:rsidRPr="00D958C2">
        <w:t xml:space="preserve">  </w:t>
      </w:r>
      <w:r w:rsidR="00AA709B" w:rsidRPr="00D958C2">
        <w:t xml:space="preserve">Sharon Wade, Vicki J. Sunderman, Laura Klug, Sharon Plummer, Linda Ohri, Georganna Felts, Pat O’Hanlon, Bridget Rolenc, Meera Varman, Shirley Delair, Kermit Ervin, Michael Owens, John Pawlowski, Melanie Moore, Michelle Hokinson, </w:t>
      </w:r>
      <w:r w:rsidR="005274CA" w:rsidRPr="00D958C2">
        <w:t>Patsy Nowatzke, Jeanne Burke, Jim Archer, Drew Gess,</w:t>
      </w:r>
    </w:p>
    <w:p w:rsidR="005274CA" w:rsidRPr="00D958C2" w:rsidRDefault="005274CA" w:rsidP="0081517F">
      <w:r w:rsidRPr="00D958C2">
        <w:t>Natalie (Medical Student), Tracey Ginger</w:t>
      </w:r>
    </w:p>
    <w:p w:rsidR="005274CA" w:rsidRPr="00D958C2" w:rsidRDefault="005274CA" w:rsidP="0081517F">
      <w:pPr>
        <w:rPr>
          <w:b/>
        </w:rPr>
      </w:pPr>
    </w:p>
    <w:p w:rsidR="00AA709B" w:rsidRPr="00D958C2" w:rsidRDefault="0081517F" w:rsidP="0081517F">
      <w:r w:rsidRPr="00D958C2">
        <w:rPr>
          <w:b/>
        </w:rPr>
        <w:t>Members Absent:</w:t>
      </w:r>
      <w:r w:rsidRPr="00D958C2">
        <w:t xml:space="preserve">  </w:t>
      </w:r>
      <w:r w:rsidR="00AA709B" w:rsidRPr="00D958C2">
        <w:t xml:space="preserve">Katie O’Keefe, </w:t>
      </w:r>
      <w:r w:rsidR="005274CA" w:rsidRPr="00D958C2">
        <w:t>Cathy Carrico, Jane McGinty, Leslie Thiele,</w:t>
      </w:r>
    </w:p>
    <w:p w:rsidR="00AA709B" w:rsidRPr="00D958C2" w:rsidRDefault="00AA709B" w:rsidP="0081517F"/>
    <w:p w:rsidR="00AA709B" w:rsidRPr="00D958C2" w:rsidRDefault="00AA709B" w:rsidP="0081517F">
      <w:r w:rsidRPr="00D958C2">
        <w:rPr>
          <w:b/>
        </w:rPr>
        <w:t>Announcements:</w:t>
      </w:r>
      <w:r w:rsidRPr="00D958C2">
        <w:t xml:space="preserve"> </w:t>
      </w:r>
      <w:r w:rsidR="005274CA" w:rsidRPr="00D958C2">
        <w:t xml:space="preserve"> </w:t>
      </w:r>
    </w:p>
    <w:p w:rsidR="00A42C6D" w:rsidRPr="00D958C2" w:rsidRDefault="00A42C6D" w:rsidP="0081517F"/>
    <w:p w:rsidR="00D516DF" w:rsidRPr="00D958C2" w:rsidRDefault="005274CA" w:rsidP="0081517F">
      <w:r w:rsidRPr="00D958C2">
        <w:t xml:space="preserve">Pfizer has awarded a $3,000 grant for education and </w:t>
      </w:r>
      <w:r w:rsidR="00030DD5" w:rsidRPr="00D958C2">
        <w:t>promotion;</w:t>
      </w:r>
      <w:r w:rsidRPr="00D958C2">
        <w:t xml:space="preserve"> Laura Krug, Linda Ohri and </w:t>
      </w:r>
      <w:r w:rsidR="00A42C6D" w:rsidRPr="00D958C2">
        <w:t>Zara Risoldi Cochrane (Drug Information Faculty at Creighton University) were involved in the grant application process.  The grant will be issued to the Task Force. The grant would help to develop tool boxes for the website that is modeled to different interest groups such as daycares.</w:t>
      </w:r>
    </w:p>
    <w:p w:rsidR="00A42C6D" w:rsidRPr="00D958C2" w:rsidRDefault="00A42C6D" w:rsidP="0081517F"/>
    <w:p w:rsidR="00A42C6D" w:rsidRPr="00D958C2" w:rsidRDefault="00A42C6D" w:rsidP="0081517F">
      <w:r w:rsidRPr="00D958C2">
        <w:t>Sharon Plummer stated that there is an anti-vaccine effort from the Institute</w:t>
      </w:r>
      <w:r w:rsidR="00962A8C" w:rsidRPr="00D958C2">
        <w:t xml:space="preserve"> </w:t>
      </w:r>
      <w:r w:rsidRPr="00D958C2">
        <w:t xml:space="preserve">of Natural Healing on Face Book.  </w:t>
      </w:r>
    </w:p>
    <w:p w:rsidR="00A42C6D" w:rsidRPr="00D958C2" w:rsidRDefault="00A42C6D" w:rsidP="0081517F"/>
    <w:p w:rsidR="00A42C6D" w:rsidRPr="00D958C2" w:rsidRDefault="00A42C6D" w:rsidP="0081517F">
      <w:r w:rsidRPr="00D958C2">
        <w:t>There is an interesting documentary titled “</w:t>
      </w:r>
      <w:r w:rsidR="00962A8C" w:rsidRPr="00D958C2">
        <w:t>The</w:t>
      </w:r>
      <w:r w:rsidRPr="00D958C2">
        <w:t xml:space="preserve"> Invisible Threat” about vaccines.  However the user has removed from the internet.  It was shown at the Colorado Vaccine Coalition meeting.</w:t>
      </w:r>
    </w:p>
    <w:p w:rsidR="00962A8C" w:rsidRPr="00D958C2" w:rsidRDefault="00962A8C" w:rsidP="0081517F"/>
    <w:p w:rsidR="00962A8C" w:rsidRPr="00D958C2" w:rsidRDefault="00962A8C" w:rsidP="00962A8C">
      <w:r w:rsidRPr="00D958C2">
        <w:t xml:space="preserve">New Vaccine Schedules are available on the CDC web site complete </w:t>
      </w:r>
    </w:p>
    <w:p w:rsidR="00962A8C" w:rsidRPr="00D958C2" w:rsidRDefault="00962A8C" w:rsidP="00962A8C">
      <w:pPr>
        <w:pStyle w:val="ListParagraph"/>
        <w:numPr>
          <w:ilvl w:val="0"/>
          <w:numId w:val="15"/>
        </w:numPr>
        <w:rPr>
          <w:b/>
        </w:rPr>
      </w:pPr>
      <w:r w:rsidRPr="00D958C2">
        <w:t>US adult IZ schedule f</w:t>
      </w:r>
      <w:hyperlink r:id="rId9" w:history="1">
        <w:r w:rsidRPr="00D958C2">
          <w:rPr>
            <w:rStyle w:val="Hyperlink"/>
            <w:b w:val="0"/>
            <w:color w:val="auto"/>
          </w:rPr>
          <w:t>http://www.cdc.gov/vaccines/schedules/downloads/adult/adult-combined-schedule.pdf</w:t>
        </w:r>
      </w:hyperlink>
      <w:r w:rsidRPr="00D958C2">
        <w:rPr>
          <w:b/>
        </w:rPr>
        <w:t xml:space="preserve">  </w:t>
      </w:r>
    </w:p>
    <w:p w:rsidR="00962A8C" w:rsidRPr="00D958C2" w:rsidRDefault="00962A8C" w:rsidP="00962A8C"/>
    <w:p w:rsidR="00962A8C" w:rsidRPr="00D958C2" w:rsidRDefault="00962A8C" w:rsidP="00962A8C"/>
    <w:p w:rsidR="00962A8C" w:rsidRPr="00D958C2" w:rsidRDefault="00962A8C" w:rsidP="00962A8C">
      <w:pPr>
        <w:pStyle w:val="ListParagraph"/>
        <w:numPr>
          <w:ilvl w:val="0"/>
          <w:numId w:val="15"/>
        </w:numPr>
        <w:rPr>
          <w:b/>
        </w:rPr>
      </w:pPr>
      <w:r w:rsidRPr="00D958C2">
        <w:t xml:space="preserve">The Birth – 18 years and Catch Up Immunization Schedules were published on Friday, Jan 31.  </w:t>
      </w:r>
      <w:hyperlink r:id="rId10" w:history="1">
        <w:r w:rsidRPr="00D958C2">
          <w:rPr>
            <w:rStyle w:val="Hyperlink"/>
            <w:b w:val="0"/>
            <w:color w:val="auto"/>
          </w:rPr>
          <w:t>http://www.cdc.gov/vaccines/schedules/hcp/child-adolescent.html</w:t>
        </w:r>
      </w:hyperlink>
    </w:p>
    <w:p w:rsidR="00962A8C" w:rsidRPr="00D958C2" w:rsidRDefault="00962A8C" w:rsidP="00962A8C">
      <w:pPr>
        <w:pStyle w:val="ListParagraph"/>
        <w:numPr>
          <w:ilvl w:val="0"/>
          <w:numId w:val="15"/>
        </w:numPr>
        <w:rPr>
          <w:b/>
        </w:rPr>
      </w:pPr>
      <w:r w:rsidRPr="00D958C2">
        <w:t xml:space="preserve">Full PDF of the Birth – 18-year-old Schedule:  </w:t>
      </w:r>
      <w:hyperlink r:id="rId11" w:history="1">
        <w:r w:rsidRPr="00D958C2">
          <w:rPr>
            <w:rStyle w:val="Hyperlink"/>
            <w:b w:val="0"/>
            <w:color w:val="auto"/>
          </w:rPr>
          <w:t>http://www.cdc.gov/vaccines/schedules/downloads/child/0-18yrs-child-combined-schedule.pdf</w:t>
        </w:r>
      </w:hyperlink>
      <w:r w:rsidR="00030DD5" w:rsidRPr="00D958C2">
        <w:rPr>
          <w:rStyle w:val="Hyperlink"/>
          <w:b w:val="0"/>
          <w:color w:val="auto"/>
        </w:rPr>
        <w:t xml:space="preserve"> </w:t>
      </w:r>
    </w:p>
    <w:p w:rsidR="00A42C6D" w:rsidRPr="00D958C2" w:rsidRDefault="00A42C6D" w:rsidP="0081517F"/>
    <w:p w:rsidR="0081517F" w:rsidRPr="00D958C2" w:rsidRDefault="0081517F" w:rsidP="007C2BAC">
      <w:r w:rsidRPr="00D958C2">
        <w:rPr>
          <w:b/>
        </w:rPr>
        <w:t>Minutes</w:t>
      </w:r>
      <w:r w:rsidRPr="00D958C2">
        <w:t xml:space="preserve"> from the </w:t>
      </w:r>
      <w:r w:rsidR="005274CA" w:rsidRPr="00D958C2">
        <w:t xml:space="preserve">December 6, </w:t>
      </w:r>
      <w:r w:rsidRPr="00D958C2">
        <w:t>2013 meeting approved</w:t>
      </w:r>
      <w:r w:rsidR="00FC3319" w:rsidRPr="00D958C2">
        <w:t>.</w:t>
      </w:r>
      <w:r w:rsidR="00782F71" w:rsidRPr="00D958C2">
        <w:t xml:space="preserve">  </w:t>
      </w:r>
    </w:p>
    <w:p w:rsidR="00782F71" w:rsidRPr="00D958C2" w:rsidRDefault="00782F71" w:rsidP="0081517F">
      <w:pPr>
        <w:rPr>
          <w:b/>
        </w:rPr>
      </w:pPr>
    </w:p>
    <w:p w:rsidR="0081517F" w:rsidRPr="00D958C2" w:rsidRDefault="0081517F" w:rsidP="0081517F">
      <w:pPr>
        <w:rPr>
          <w:b/>
        </w:rPr>
      </w:pPr>
      <w:r w:rsidRPr="00D958C2">
        <w:rPr>
          <w:b/>
        </w:rPr>
        <w:t>Treasury Report</w:t>
      </w:r>
      <w:r w:rsidR="008D329D" w:rsidRPr="00D958C2">
        <w:rPr>
          <w:b/>
        </w:rPr>
        <w:t>:</w:t>
      </w:r>
    </w:p>
    <w:p w:rsidR="007C2BAC" w:rsidRPr="00D958C2" w:rsidRDefault="007C2BAC" w:rsidP="0081517F"/>
    <w:p w:rsidR="006D1719" w:rsidRPr="00D958C2" w:rsidRDefault="005274CA" w:rsidP="0081517F">
      <w:r w:rsidRPr="00D958C2">
        <w:t xml:space="preserve">Expense:  </w:t>
      </w:r>
      <w:r w:rsidR="00962A8C" w:rsidRPr="00D958C2">
        <w:tab/>
      </w:r>
      <w:r w:rsidRPr="00D958C2">
        <w:t>$100 for two tables at the Black Family Health Fair</w:t>
      </w:r>
      <w:r w:rsidR="006D1719" w:rsidRPr="00D958C2">
        <w:t>.</w:t>
      </w:r>
    </w:p>
    <w:p w:rsidR="0081517F" w:rsidRPr="00D958C2" w:rsidRDefault="0081517F" w:rsidP="0081517F">
      <w:r w:rsidRPr="00D958C2">
        <w:t xml:space="preserve">Balance: </w:t>
      </w:r>
      <w:r w:rsidR="00962A8C" w:rsidRPr="00D958C2">
        <w:tab/>
      </w:r>
      <w:r w:rsidRPr="00D958C2">
        <w:t>$</w:t>
      </w:r>
      <w:r w:rsidR="00782F71" w:rsidRPr="00D958C2">
        <w:t>15,</w:t>
      </w:r>
      <w:r w:rsidR="005274CA" w:rsidRPr="00D958C2">
        <w:t>1</w:t>
      </w:r>
      <w:r w:rsidR="00782F71" w:rsidRPr="00D958C2">
        <w:t>95.65</w:t>
      </w:r>
    </w:p>
    <w:p w:rsidR="0081517F" w:rsidRPr="00D958C2" w:rsidRDefault="0081517F" w:rsidP="0081517F"/>
    <w:p w:rsidR="00D958C2" w:rsidRPr="00D958C2" w:rsidRDefault="00D958C2" w:rsidP="0081517F">
      <w:r w:rsidRPr="00D958C2">
        <w:t>Suggest getting a $50 gift card for the staff of the Metro Omaha Medical Society for a thank you for the use of the conference room for Steering Committee meetings.</w:t>
      </w:r>
    </w:p>
    <w:p w:rsidR="00D958C2" w:rsidRPr="00D958C2" w:rsidRDefault="00D958C2" w:rsidP="0081517F"/>
    <w:p w:rsidR="0081517F" w:rsidRPr="00D958C2" w:rsidRDefault="0081517F" w:rsidP="0081517F">
      <w:pPr>
        <w:rPr>
          <w:b/>
        </w:rPr>
      </w:pPr>
      <w:r w:rsidRPr="00D958C2">
        <w:rPr>
          <w:b/>
        </w:rPr>
        <w:t xml:space="preserve">Committee Reports: </w:t>
      </w:r>
    </w:p>
    <w:p w:rsidR="0081517F" w:rsidRPr="00D958C2" w:rsidRDefault="0081517F" w:rsidP="0081517F"/>
    <w:p w:rsidR="00E5029D" w:rsidRPr="00D958C2" w:rsidRDefault="0081517F" w:rsidP="00496A8A">
      <w:pPr>
        <w:rPr>
          <w:i/>
        </w:rPr>
      </w:pPr>
      <w:r w:rsidRPr="00D958C2">
        <w:rPr>
          <w:i/>
        </w:rPr>
        <w:t>Community Affairs:</w:t>
      </w:r>
      <w:r w:rsidR="00FC0811" w:rsidRPr="00D958C2">
        <w:rPr>
          <w:i/>
        </w:rPr>
        <w:t xml:space="preserve"> Georgia Felt and Bridget Rolenc</w:t>
      </w:r>
    </w:p>
    <w:p w:rsidR="006D1719" w:rsidRPr="00D958C2" w:rsidRDefault="00030DD5" w:rsidP="00496A8A">
      <w:r w:rsidRPr="00D958C2">
        <w:t>Upcoming Health Fairs:</w:t>
      </w:r>
    </w:p>
    <w:p w:rsidR="00030DD5" w:rsidRPr="00D958C2" w:rsidRDefault="00030DD5" w:rsidP="004202A7">
      <w:pPr>
        <w:pStyle w:val="ListParagraph"/>
        <w:numPr>
          <w:ilvl w:val="0"/>
          <w:numId w:val="16"/>
        </w:numPr>
      </w:pPr>
      <w:r w:rsidRPr="00D958C2">
        <w:t>Black Families Health Fair on March 29 at North High - Will be asking volunteers to staff the fair, shifts are 7:30 to 10:30 and 10:15 to 1.  Need 2 people per shift.</w:t>
      </w:r>
    </w:p>
    <w:p w:rsidR="00030DD5" w:rsidRPr="00D958C2" w:rsidRDefault="00030DD5" w:rsidP="004202A7">
      <w:pPr>
        <w:pStyle w:val="ListParagraph"/>
        <w:numPr>
          <w:ilvl w:val="0"/>
          <w:numId w:val="16"/>
        </w:numPr>
        <w:rPr>
          <w:rStyle w:val="st"/>
          <w:color w:val="222222"/>
        </w:rPr>
      </w:pPr>
      <w:r w:rsidRPr="00D958C2">
        <w:t xml:space="preserve">Joy of Life Ministries on July 12 (or 19), location </w:t>
      </w:r>
      <w:r w:rsidRPr="00D958C2">
        <w:rPr>
          <w:rStyle w:val="st"/>
          <w:color w:val="222222"/>
        </w:rPr>
        <w:t xml:space="preserve">6401 N. 56th Street in </w:t>
      </w:r>
      <w:r w:rsidRPr="00D958C2">
        <w:rPr>
          <w:rStyle w:val="Emphasis"/>
          <w:color w:val="222222"/>
        </w:rPr>
        <w:t>Omaha</w:t>
      </w:r>
      <w:r w:rsidRPr="00D958C2">
        <w:rPr>
          <w:rStyle w:val="st"/>
          <w:color w:val="222222"/>
        </w:rPr>
        <w:t>, Nebraska</w:t>
      </w:r>
    </w:p>
    <w:p w:rsidR="00030DD5" w:rsidRPr="00D958C2" w:rsidRDefault="00030DD5" w:rsidP="004202A7">
      <w:pPr>
        <w:pStyle w:val="Default"/>
        <w:numPr>
          <w:ilvl w:val="0"/>
          <w:numId w:val="16"/>
        </w:numPr>
        <w:rPr>
          <w:rFonts w:ascii="Times New Roman" w:hAnsi="Times New Roman" w:cs="Times New Roman"/>
        </w:rPr>
      </w:pPr>
      <w:r w:rsidRPr="00D958C2">
        <w:rPr>
          <w:rFonts w:ascii="Times New Roman" w:hAnsi="Times New Roman" w:cs="Times New Roman"/>
        </w:rPr>
        <w:t>Live Well “</w:t>
      </w:r>
      <w:r w:rsidRPr="00D958C2">
        <w:rPr>
          <w:rFonts w:ascii="Times New Roman" w:hAnsi="Times New Roman" w:cs="Times New Roman"/>
        </w:rPr>
        <w:t>Family Wellness Fair</w:t>
      </w:r>
      <w:r w:rsidR="004202A7" w:rsidRPr="00D958C2">
        <w:rPr>
          <w:rFonts w:ascii="Times New Roman" w:hAnsi="Times New Roman" w:cs="Times New Roman"/>
        </w:rPr>
        <w:t>”</w:t>
      </w:r>
      <w:r w:rsidRPr="00D958C2">
        <w:rPr>
          <w:rFonts w:ascii="Times New Roman" w:hAnsi="Times New Roman" w:cs="Times New Roman"/>
        </w:rPr>
        <w:t xml:space="preserve"> </w:t>
      </w:r>
      <w:r w:rsidRPr="00D958C2">
        <w:rPr>
          <w:rFonts w:ascii="Times New Roman" w:hAnsi="Times New Roman" w:cs="Times New Roman"/>
        </w:rPr>
        <w:t xml:space="preserve">on </w:t>
      </w:r>
      <w:r w:rsidRPr="00D958C2">
        <w:rPr>
          <w:rFonts w:ascii="Times New Roman" w:hAnsi="Times New Roman" w:cs="Times New Roman"/>
        </w:rPr>
        <w:t xml:space="preserve">Saturday, April 26, 2014 </w:t>
      </w:r>
      <w:r w:rsidRPr="00D958C2">
        <w:rPr>
          <w:rFonts w:ascii="Times New Roman" w:hAnsi="Times New Roman" w:cs="Times New Roman"/>
        </w:rPr>
        <w:t xml:space="preserve">at </w:t>
      </w:r>
      <w:r w:rsidR="004202A7" w:rsidRPr="00D958C2">
        <w:rPr>
          <w:rFonts w:ascii="Times New Roman" w:hAnsi="Times New Roman" w:cs="Times New Roman"/>
        </w:rPr>
        <w:t xml:space="preserve"> Thomas Jefferson High School</w:t>
      </w:r>
    </w:p>
    <w:p w:rsidR="00030DD5" w:rsidRPr="00D958C2" w:rsidRDefault="00030DD5" w:rsidP="00030DD5">
      <w:pPr>
        <w:pStyle w:val="Default"/>
        <w:rPr>
          <w:rFonts w:ascii="Times New Roman" w:hAnsi="Times New Roman" w:cs="Times New Roman"/>
        </w:rPr>
      </w:pPr>
    </w:p>
    <w:p w:rsidR="004202A7" w:rsidRPr="00D958C2" w:rsidRDefault="004202A7" w:rsidP="00030DD5">
      <w:pPr>
        <w:pStyle w:val="Default"/>
        <w:rPr>
          <w:rFonts w:ascii="Times New Roman" w:hAnsi="Times New Roman" w:cs="Times New Roman"/>
        </w:rPr>
      </w:pPr>
      <w:r w:rsidRPr="00D958C2">
        <w:rPr>
          <w:rFonts w:ascii="Times New Roman" w:hAnsi="Times New Roman" w:cs="Times New Roman"/>
        </w:rPr>
        <w:t>Bridget and Pat continue to go into daycares in both North and South Omaha.  Suggest developing a poster to display success of program</w:t>
      </w:r>
    </w:p>
    <w:p w:rsidR="004202A7" w:rsidRPr="00D958C2" w:rsidRDefault="004202A7" w:rsidP="00030DD5">
      <w:pPr>
        <w:pStyle w:val="Default"/>
        <w:rPr>
          <w:rFonts w:ascii="Times New Roman" w:hAnsi="Times New Roman" w:cs="Times New Roman"/>
        </w:rPr>
      </w:pPr>
    </w:p>
    <w:p w:rsidR="004202A7" w:rsidRPr="00D958C2" w:rsidRDefault="004202A7" w:rsidP="00030DD5">
      <w:pPr>
        <w:pStyle w:val="Default"/>
        <w:rPr>
          <w:rFonts w:ascii="Times New Roman" w:hAnsi="Times New Roman" w:cs="Times New Roman"/>
        </w:rPr>
      </w:pPr>
      <w:r w:rsidRPr="00D958C2">
        <w:rPr>
          <w:rFonts w:ascii="Times New Roman" w:hAnsi="Times New Roman" w:cs="Times New Roman"/>
        </w:rPr>
        <w:t>August is immunization month, will try to get a press release and governor proclamation.</w:t>
      </w:r>
    </w:p>
    <w:p w:rsidR="004202A7" w:rsidRPr="00D958C2" w:rsidRDefault="004202A7" w:rsidP="00030DD5">
      <w:pPr>
        <w:pStyle w:val="Default"/>
        <w:rPr>
          <w:rFonts w:ascii="Times New Roman" w:hAnsi="Times New Roman" w:cs="Times New Roman"/>
        </w:rPr>
      </w:pPr>
    </w:p>
    <w:p w:rsidR="0081517F" w:rsidRPr="00D958C2" w:rsidRDefault="00030DD5" w:rsidP="00030DD5">
      <w:pPr>
        <w:pStyle w:val="Default"/>
        <w:rPr>
          <w:rFonts w:ascii="Times New Roman" w:hAnsi="Times New Roman" w:cs="Times New Roman"/>
        </w:rPr>
      </w:pPr>
      <w:r w:rsidRPr="00D958C2">
        <w:rPr>
          <w:rFonts w:ascii="Times New Roman" w:hAnsi="Times New Roman" w:cs="Times New Roman"/>
        </w:rPr>
        <w:t>Pro</w:t>
      </w:r>
      <w:r w:rsidR="0081517F" w:rsidRPr="00D958C2">
        <w:rPr>
          <w:rFonts w:ascii="Times New Roman" w:hAnsi="Times New Roman" w:cs="Times New Roman"/>
          <w:i/>
        </w:rPr>
        <w:t>fessional Affairs:</w:t>
      </w:r>
      <w:r w:rsidR="0081517F" w:rsidRPr="00D958C2">
        <w:rPr>
          <w:rFonts w:ascii="Times New Roman" w:hAnsi="Times New Roman" w:cs="Times New Roman"/>
        </w:rPr>
        <w:t xml:space="preserve">  (Chairs-Cathy Carrico</w:t>
      </w:r>
      <w:r w:rsidR="004202A7" w:rsidRPr="00D958C2">
        <w:rPr>
          <w:rFonts w:ascii="Times New Roman" w:hAnsi="Times New Roman" w:cs="Times New Roman"/>
        </w:rPr>
        <w:t xml:space="preserve"> and Katie O’Keefe</w:t>
      </w:r>
      <w:r w:rsidR="0081517F" w:rsidRPr="00D958C2">
        <w:rPr>
          <w:rFonts w:ascii="Times New Roman" w:hAnsi="Times New Roman" w:cs="Times New Roman"/>
        </w:rPr>
        <w:t>)</w:t>
      </w:r>
    </w:p>
    <w:p w:rsidR="0081517F" w:rsidRPr="00D958C2" w:rsidRDefault="0081517F" w:rsidP="0081517F"/>
    <w:p w:rsidR="006D1719" w:rsidRPr="00D958C2" w:rsidRDefault="004202A7" w:rsidP="0081517F">
      <w:r w:rsidRPr="00D958C2">
        <w:t>Chairs were not available.  Brochure soon to be out for annual conference.  Save the date has already been distributed.</w:t>
      </w:r>
    </w:p>
    <w:p w:rsidR="00947009" w:rsidRPr="00D958C2" w:rsidRDefault="00947009" w:rsidP="00AA1B41"/>
    <w:p w:rsidR="0081517F" w:rsidRPr="00D958C2" w:rsidRDefault="0081517F" w:rsidP="0081517F">
      <w:r w:rsidRPr="00D958C2">
        <w:rPr>
          <w:i/>
        </w:rPr>
        <w:t>Legislative</w:t>
      </w:r>
      <w:r w:rsidR="00EB1BBD" w:rsidRPr="00D958C2">
        <w:rPr>
          <w:i/>
        </w:rPr>
        <w:t xml:space="preserve"> Advocacy</w:t>
      </w:r>
      <w:r w:rsidRPr="00D958C2">
        <w:rPr>
          <w:i/>
        </w:rPr>
        <w:t>:</w:t>
      </w:r>
      <w:r w:rsidRPr="00D958C2">
        <w:t xml:space="preserve">  (Chair-Linda Ohri) </w:t>
      </w:r>
    </w:p>
    <w:p w:rsidR="00FC0811" w:rsidRPr="00D958C2" w:rsidRDefault="00FC0811" w:rsidP="00EB1BBD"/>
    <w:p w:rsidR="00FC0811" w:rsidRPr="00D958C2" w:rsidRDefault="004202A7" w:rsidP="00EB1BBD">
      <w:r w:rsidRPr="00D958C2">
        <w:t xml:space="preserve">LB </w:t>
      </w:r>
      <w:r w:rsidR="00D958C2" w:rsidRPr="00D958C2">
        <w:t>859 has gone to general session.  The bill is as follows:</w:t>
      </w:r>
    </w:p>
    <w:p w:rsidR="00D958C2" w:rsidRPr="00D958C2" w:rsidRDefault="00761499" w:rsidP="00D958C2">
      <w:pPr>
        <w:autoSpaceDE w:val="0"/>
        <w:autoSpaceDN w:val="0"/>
        <w:adjustRightInd w:val="0"/>
        <w:ind w:left="432" w:right="432"/>
      </w:pPr>
      <w:r w:rsidRPr="00D958C2">
        <w:t>Each general acute hospital shall take all of</w:t>
      </w:r>
      <w:r w:rsidRPr="00D958C2">
        <w:t xml:space="preserve"> </w:t>
      </w:r>
      <w:r w:rsidRPr="00D958C2">
        <w:t>the following actions in accordance with the guidelines of the</w:t>
      </w:r>
      <w:r w:rsidRPr="00D958C2">
        <w:t xml:space="preserve"> C</w:t>
      </w:r>
      <w:r w:rsidRPr="00D958C2">
        <w:t>enters for Disease Control and Prevention of the United States</w:t>
      </w:r>
      <w:r w:rsidRPr="00D958C2">
        <w:t xml:space="preserve"> </w:t>
      </w:r>
      <w:r w:rsidRPr="00D958C2">
        <w:t>Public Health Service of the United States Department of Health and</w:t>
      </w:r>
      <w:r w:rsidRPr="00D958C2">
        <w:t xml:space="preserve"> </w:t>
      </w:r>
      <w:r w:rsidRPr="00D958C2">
        <w:t>Human Services as the guidelines existed on January 1, 2013:</w:t>
      </w:r>
      <w:r w:rsidRPr="00D958C2">
        <w:t xml:space="preserve"> </w:t>
      </w:r>
      <w:r w:rsidRPr="00D958C2">
        <w:t xml:space="preserve">Annually </w:t>
      </w:r>
      <w:r w:rsidRPr="00D958C2">
        <w:lastRenderedPageBreak/>
        <w:t>offer onsite influenza vaccinations to all</w:t>
      </w:r>
      <w:r w:rsidRPr="00D958C2">
        <w:t xml:space="preserve"> </w:t>
      </w:r>
      <w:r w:rsidRPr="00D958C2">
        <w:t>hospital employees; Offer to all hospital employees a single dose of</w:t>
      </w:r>
      <w:r w:rsidRPr="00D958C2">
        <w:t xml:space="preserve"> </w:t>
      </w:r>
      <w:r w:rsidRPr="00D958C2">
        <w:t>tetanus-diphtheria-pertussis vaccine if they have not previously</w:t>
      </w:r>
      <w:r w:rsidRPr="00D958C2">
        <w:t xml:space="preserve"> </w:t>
      </w:r>
      <w:r w:rsidRPr="00D958C2">
        <w:t>received such vaccine and regardless of the time since their most</w:t>
      </w:r>
      <w:r w:rsidRPr="00D958C2">
        <w:t xml:space="preserve"> </w:t>
      </w:r>
      <w:r w:rsidRPr="00D958C2">
        <w:t>recent vaccination with such vaccine; and</w:t>
      </w:r>
      <w:r w:rsidRPr="00D958C2">
        <w:t xml:space="preserve"> r</w:t>
      </w:r>
      <w:r w:rsidRPr="00D958C2">
        <w:t>equire all hospital employees to be vaccinated</w:t>
      </w:r>
      <w:r w:rsidRPr="00D958C2">
        <w:t xml:space="preserve"> a</w:t>
      </w:r>
      <w:r w:rsidRPr="00D958C2">
        <w:t>gainst influenza, tetanus, diphtheria, and pertussis, except that an</w:t>
      </w:r>
      <w:r w:rsidRPr="00D958C2">
        <w:t xml:space="preserve"> </w:t>
      </w:r>
      <w:r w:rsidRPr="00D958C2">
        <w:t>employee may elect not to be vaccinated.</w:t>
      </w:r>
      <w:r w:rsidRPr="00D958C2">
        <w:t xml:space="preserve">  </w:t>
      </w:r>
      <w:r w:rsidRPr="00D958C2">
        <w:t>The hospital shall keep a record of which hospital</w:t>
      </w:r>
      <w:r w:rsidRPr="00D958C2">
        <w:t xml:space="preserve"> </w:t>
      </w:r>
      <w:r w:rsidRPr="00D958C2">
        <w:t>employees receive the annual vaccination against influenza and a</w:t>
      </w:r>
      <w:r w:rsidRPr="00D958C2">
        <w:t xml:space="preserve"> s</w:t>
      </w:r>
      <w:r w:rsidRPr="00D958C2">
        <w:t>ingle dose of tetanus-diphtheria-pertussis vaccine and which</w:t>
      </w:r>
      <w:r w:rsidRPr="00D958C2">
        <w:t xml:space="preserve"> </w:t>
      </w:r>
      <w:r w:rsidRPr="00D958C2">
        <w:t>hospital employees do not receiv</w:t>
      </w:r>
      <w:r w:rsidRPr="00D958C2">
        <w:t xml:space="preserve">e such vaccinations.  </w:t>
      </w:r>
    </w:p>
    <w:p w:rsidR="00D958C2" w:rsidRPr="00D958C2" w:rsidRDefault="00761499" w:rsidP="00D958C2">
      <w:pPr>
        <w:autoSpaceDE w:val="0"/>
        <w:autoSpaceDN w:val="0"/>
        <w:adjustRightInd w:val="0"/>
        <w:ind w:left="432" w:right="432"/>
      </w:pPr>
      <w:r w:rsidRPr="00D958C2">
        <w:t>In order to prevent, detect, and control pneumonia</w:t>
      </w:r>
      <w:r w:rsidR="00D958C2" w:rsidRPr="00D958C2">
        <w:t xml:space="preserve"> </w:t>
      </w:r>
      <w:r w:rsidRPr="00D958C2">
        <w:t>and influenza outbreaks in Nebraska, each general acute hospital,</w:t>
      </w:r>
      <w:r w:rsidR="00D958C2" w:rsidRPr="00D958C2">
        <w:t xml:space="preserve"> </w:t>
      </w:r>
      <w:r w:rsidRPr="00D958C2">
        <w:t>intermediate care facility, nursing facility, and skilled nursing</w:t>
      </w:r>
      <w:r w:rsidR="00D958C2" w:rsidRPr="00D958C2">
        <w:t xml:space="preserve"> f</w:t>
      </w:r>
      <w:r w:rsidRPr="00D958C2">
        <w:t>acility shall annually, beginning no later than October 1 and ending</w:t>
      </w:r>
      <w:r w:rsidR="00D958C2" w:rsidRPr="00D958C2">
        <w:t xml:space="preserve"> </w:t>
      </w:r>
      <w:r w:rsidRPr="00D958C2">
        <w:t>on the following April 1, when no national vaccine shortage exists,</w:t>
      </w:r>
      <w:r w:rsidR="00D958C2" w:rsidRPr="00D958C2">
        <w:t xml:space="preserve"> </w:t>
      </w:r>
      <w:r w:rsidRPr="00D958C2">
        <w:t>offer onsite vaccinations for influenza and pneumococcal disease to</w:t>
      </w:r>
      <w:r w:rsidR="00D958C2" w:rsidRPr="00D958C2">
        <w:t xml:space="preserve"> </w:t>
      </w:r>
      <w:r w:rsidRPr="00D958C2">
        <w:t>all residents and to all inpatients prior to discharge, pursuant to</w:t>
      </w:r>
      <w:r w:rsidR="00D958C2" w:rsidRPr="00D958C2">
        <w:t xml:space="preserve"> </w:t>
      </w:r>
      <w:r w:rsidRPr="00D958C2">
        <w:t>procedures of the facility and in accordance with the recommendations</w:t>
      </w:r>
      <w:r w:rsidR="00D958C2" w:rsidRPr="00D958C2">
        <w:t xml:space="preserve"> </w:t>
      </w:r>
      <w:r w:rsidRPr="00D958C2">
        <w:t>of the advisory committee on immunization practices of the Centers</w:t>
      </w:r>
      <w:r w:rsidR="00D958C2" w:rsidRPr="00D958C2">
        <w:t xml:space="preserve"> </w:t>
      </w:r>
      <w:r w:rsidRPr="00D958C2">
        <w:t>for Disease Control and Prevention of the United States Public Health</w:t>
      </w:r>
      <w:r w:rsidR="00D958C2" w:rsidRPr="00D958C2">
        <w:t xml:space="preserve"> </w:t>
      </w:r>
      <w:r w:rsidRPr="00D958C2">
        <w:t>Service of the United States Department of Health and Human Services</w:t>
      </w:r>
      <w:r w:rsidR="00D958C2" w:rsidRPr="00D958C2">
        <w:t xml:space="preserve"> </w:t>
      </w:r>
      <w:r w:rsidRPr="00D958C2">
        <w:t>as the recommendations existed on January 1, 2012. This section shall</w:t>
      </w:r>
      <w:r w:rsidR="00D958C2" w:rsidRPr="00D958C2">
        <w:t xml:space="preserve"> </w:t>
      </w:r>
      <w:r w:rsidRPr="00D958C2">
        <w:t>not apply in individual cases when contraindicated or if a national</w:t>
      </w:r>
      <w:r w:rsidR="00D958C2" w:rsidRPr="00D958C2">
        <w:t xml:space="preserve"> </w:t>
      </w:r>
      <w:r w:rsidRPr="00D958C2">
        <w:t>shortage of the vaccine exists. Nothing in this section shall be</w:t>
      </w:r>
      <w:r w:rsidR="00D958C2" w:rsidRPr="00D958C2">
        <w:t xml:space="preserve"> </w:t>
      </w:r>
      <w:r w:rsidRPr="00D958C2">
        <w:t>construed to require any facility listed in this section to cover the</w:t>
      </w:r>
      <w:r w:rsidR="00D958C2" w:rsidRPr="00D958C2">
        <w:t xml:space="preserve"> </w:t>
      </w:r>
      <w:r w:rsidRPr="00D958C2">
        <w:t>cost of a vaccination provided pursuant to this section.</w:t>
      </w:r>
    </w:p>
    <w:p w:rsidR="00761499" w:rsidRPr="00D958C2" w:rsidRDefault="00761499" w:rsidP="00D958C2">
      <w:pPr>
        <w:autoSpaceDE w:val="0"/>
        <w:autoSpaceDN w:val="0"/>
        <w:adjustRightInd w:val="0"/>
        <w:ind w:left="432" w:right="432"/>
      </w:pPr>
      <w:r w:rsidRPr="00D958C2">
        <w:t>In order to prevent, detect, and control</w:t>
      </w:r>
      <w:r w:rsidR="00D958C2" w:rsidRPr="00D958C2">
        <w:t xml:space="preserve"> </w:t>
      </w:r>
      <w:r w:rsidRPr="00D958C2">
        <w:t>diphtheria, tetanus, and pertussis in Nebraska, each general acute</w:t>
      </w:r>
      <w:r w:rsidR="00D958C2" w:rsidRPr="00D958C2">
        <w:t xml:space="preserve"> </w:t>
      </w:r>
      <w:r w:rsidRPr="00D958C2">
        <w:t>hospital, intermediate care facility, nursing facility, and skilled</w:t>
      </w:r>
      <w:r w:rsidR="00D958C2" w:rsidRPr="00D958C2">
        <w:t xml:space="preserve"> </w:t>
      </w:r>
      <w:r w:rsidRPr="00D958C2">
        <w:t>nursing facility shall offer onsite vaccinations for diphtheria,</w:t>
      </w:r>
      <w:r w:rsidR="00D958C2" w:rsidRPr="00D958C2">
        <w:t xml:space="preserve"> </w:t>
      </w:r>
      <w:r w:rsidRPr="00D958C2">
        <w:t>tetanus, and pertussis to all residents and to all inpatients prior</w:t>
      </w:r>
      <w:r w:rsidR="00D958C2" w:rsidRPr="00D958C2">
        <w:t xml:space="preserve"> </w:t>
      </w:r>
      <w:r w:rsidRPr="00D958C2">
        <w:t>to discharge, pursuant to procedures of the facility and in</w:t>
      </w:r>
      <w:r w:rsidR="00D958C2" w:rsidRPr="00D958C2">
        <w:t xml:space="preserve"> </w:t>
      </w:r>
      <w:r w:rsidRPr="00D958C2">
        <w:t>accordance with the recommendations of the advisory committee on</w:t>
      </w:r>
      <w:r w:rsidR="00D958C2" w:rsidRPr="00D958C2">
        <w:t xml:space="preserve"> </w:t>
      </w:r>
      <w:r w:rsidRPr="00D958C2">
        <w:t xml:space="preserve">immunization practices of </w:t>
      </w:r>
      <w:r w:rsidR="00D958C2" w:rsidRPr="00D958C2">
        <w:t>the Centers for Disease Control.</w:t>
      </w:r>
    </w:p>
    <w:p w:rsidR="004202A7" w:rsidRPr="00D958C2" w:rsidRDefault="004202A7" w:rsidP="00761499">
      <w:pPr>
        <w:rPr>
          <w:i/>
        </w:rPr>
      </w:pPr>
    </w:p>
    <w:p w:rsidR="0081517F" w:rsidRPr="00D958C2" w:rsidRDefault="0081517F" w:rsidP="0081517F">
      <w:r w:rsidRPr="00D958C2">
        <w:rPr>
          <w:i/>
        </w:rPr>
        <w:t>Website:</w:t>
      </w:r>
      <w:r w:rsidRPr="00D958C2">
        <w:t xml:space="preserve">  (Chair-Sharon Plummer)</w:t>
      </w:r>
    </w:p>
    <w:p w:rsidR="0081517F" w:rsidRPr="00D958C2" w:rsidRDefault="0081517F" w:rsidP="0081517F"/>
    <w:p w:rsidR="00D958C2" w:rsidRPr="00D958C2" w:rsidRDefault="00D958C2" w:rsidP="0081517F">
      <w:r w:rsidRPr="00D958C2">
        <w:t xml:space="preserve">Thank you message distributed to </w:t>
      </w:r>
      <w:r w:rsidR="00A059D5" w:rsidRPr="00D958C2">
        <w:t xml:space="preserve">Chip </w:t>
      </w:r>
      <w:r w:rsidRPr="00D958C2">
        <w:t>to thank him for his work on the website</w:t>
      </w:r>
    </w:p>
    <w:p w:rsidR="00A059D5" w:rsidRPr="00D958C2" w:rsidRDefault="00A059D5" w:rsidP="0081517F"/>
    <w:p w:rsidR="00D958C2" w:rsidRPr="00D958C2" w:rsidRDefault="00D958C2" w:rsidP="0081517F">
      <w:r w:rsidRPr="00D958C2">
        <w:t>Website is functioning, will start to place material on the web with a private member only site.</w:t>
      </w:r>
    </w:p>
    <w:p w:rsidR="00D958C2" w:rsidRPr="00D958C2" w:rsidRDefault="00D958C2" w:rsidP="0081517F"/>
    <w:p w:rsidR="006E6947" w:rsidRPr="00D958C2" w:rsidRDefault="006E6947" w:rsidP="006E6947">
      <w:pPr>
        <w:rPr>
          <w:b/>
        </w:rPr>
      </w:pPr>
      <w:r w:rsidRPr="00D958C2">
        <w:rPr>
          <w:b/>
        </w:rPr>
        <w:t>Other Business</w:t>
      </w:r>
    </w:p>
    <w:p w:rsidR="003D1103" w:rsidRPr="00D958C2" w:rsidRDefault="003D1103" w:rsidP="0081517F"/>
    <w:p w:rsidR="00D958C2" w:rsidRPr="00D958C2" w:rsidRDefault="00D958C2" w:rsidP="0081517F">
      <w:r w:rsidRPr="00D958C2">
        <w:t>The committee discussed the ‘Spirit of Advocacy’ award that will be given to a person or organization that has excelled in promoting vaccines.  The awardee will be recognized at the annual conference.  The awardee will be given a $500 grant to assist them in their advocacy.  Deadline for submitting will be May 2, 2014.</w:t>
      </w:r>
    </w:p>
    <w:p w:rsidR="0081517F" w:rsidRPr="00D958C2" w:rsidRDefault="00D958C2" w:rsidP="0081517F">
      <w:r w:rsidRPr="00D958C2">
        <w:t xml:space="preserve"> </w:t>
      </w:r>
    </w:p>
    <w:p w:rsidR="003055F7" w:rsidRPr="00D958C2" w:rsidRDefault="003055F7" w:rsidP="0081517F">
      <w:r w:rsidRPr="00D958C2">
        <w:t xml:space="preserve">Meeting adjourned </w:t>
      </w:r>
    </w:p>
    <w:p w:rsidR="003055F7" w:rsidRPr="00D958C2" w:rsidRDefault="003055F7" w:rsidP="0081517F"/>
    <w:p w:rsidR="0081517F" w:rsidRPr="00D958C2" w:rsidRDefault="0081517F" w:rsidP="0081517F">
      <w:r w:rsidRPr="00D958C2">
        <w:t xml:space="preserve">Next meeting scheduled </w:t>
      </w:r>
      <w:r w:rsidR="00947009" w:rsidRPr="00D958C2">
        <w:t xml:space="preserve">for </w:t>
      </w:r>
      <w:r w:rsidR="00962A8C" w:rsidRPr="00D958C2">
        <w:t>March 7</w:t>
      </w:r>
      <w:r w:rsidRPr="00D958C2">
        <w:t>, 201</w:t>
      </w:r>
      <w:r w:rsidR="00A059D5" w:rsidRPr="00D958C2">
        <w:t>4</w:t>
      </w:r>
      <w:r w:rsidRPr="00D958C2">
        <w:t>, from 7:30 to 9:00 AM at the Metro Omaha Medical Society (MOMS) office at 79</w:t>
      </w:r>
      <w:r w:rsidRPr="00D958C2">
        <w:rPr>
          <w:vertAlign w:val="superscript"/>
        </w:rPr>
        <w:t>th</w:t>
      </w:r>
      <w:r w:rsidRPr="00D958C2">
        <w:t xml:space="preserve"> and Davenport.</w:t>
      </w:r>
    </w:p>
    <w:p w:rsidR="003D1E63" w:rsidRPr="00D958C2" w:rsidRDefault="003D1E63" w:rsidP="0081517F"/>
    <w:p w:rsidR="0081517F" w:rsidRPr="00D958C2" w:rsidRDefault="0081517F" w:rsidP="0081517F">
      <w:r w:rsidRPr="00D958C2">
        <w:t>Respectfully Submitted,</w:t>
      </w:r>
    </w:p>
    <w:p w:rsidR="0081517F" w:rsidRPr="00D958C2" w:rsidRDefault="0081517F" w:rsidP="0081517F"/>
    <w:p w:rsidR="0081517F" w:rsidRPr="00D958C2" w:rsidRDefault="0081517F" w:rsidP="0081517F"/>
    <w:p w:rsidR="0081517F" w:rsidRPr="00D958C2" w:rsidRDefault="0081517F" w:rsidP="0081517F"/>
    <w:p w:rsidR="0081517F" w:rsidRPr="00D958C2" w:rsidRDefault="00962A8C" w:rsidP="0081517F">
      <w:r w:rsidRPr="00D958C2">
        <w:t>Patsy Nowatzke</w:t>
      </w:r>
    </w:p>
    <w:p w:rsidR="00962A8C" w:rsidRPr="00D958C2" w:rsidRDefault="00962A8C" w:rsidP="0081517F">
      <w:r w:rsidRPr="00D958C2">
        <w:t>Secretary/Treasurer</w:t>
      </w:r>
    </w:p>
    <w:p w:rsidR="0042172C" w:rsidRPr="00D958C2" w:rsidRDefault="0081517F">
      <w:r w:rsidRPr="00D958C2">
        <w:t>Metro Omaha Immunization Task Force</w:t>
      </w:r>
    </w:p>
    <w:p w:rsidR="00D32BDB" w:rsidRPr="00D958C2" w:rsidRDefault="00D32BDB"/>
    <w:sectPr w:rsidR="00D32BDB" w:rsidRPr="00D958C2" w:rsidSect="005F4337">
      <w:footerReference w:type="default" r:id="rId12"/>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6D" w:rsidRDefault="00A42C6D" w:rsidP="008D329D">
      <w:r>
        <w:separator/>
      </w:r>
    </w:p>
  </w:endnote>
  <w:endnote w:type="continuationSeparator" w:id="0">
    <w:p w:rsidR="00A42C6D" w:rsidRDefault="00A42C6D" w:rsidP="008D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633730"/>
      <w:docPartObj>
        <w:docPartGallery w:val="Page Numbers (Bottom of Page)"/>
        <w:docPartUnique/>
      </w:docPartObj>
    </w:sdtPr>
    <w:sdtEndPr/>
    <w:sdtContent>
      <w:p w:rsidR="00A42C6D" w:rsidRDefault="002613B8">
        <w:pPr>
          <w:pStyle w:val="Foote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409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HYVazrQCAACJBQAADgAAAAAA&#10;AAAAAAAAAAAuAgAAZHJzL2Uyb0RvYy54bWxQSwECLQAUAAYACAAAACEA57FgS9cAAAAEAQAADwAA&#10;AAAAAAAAAAAAAAAOBQAAZHJzL2Rvd25yZXYueG1sUEsFBgAAAAAEAAQA8wAAABIGAAAAAA==&#10;" filled="f" fillcolor="#17365d" strokecolor="#71a0dc">
              <v:textbox>
                <w:txbxContent>
                  <w:p w:rsidR="00A42C6D" w:rsidRDefault="00A42C6D">
                    <w:pPr>
                      <w:jc w:val="center"/>
                      <w:rPr>
                        <w:color w:val="4F81BD" w:themeColor="accent1"/>
                      </w:rPr>
                    </w:pPr>
                    <w:r>
                      <w:fldChar w:fldCharType="begin"/>
                    </w:r>
                    <w:r>
                      <w:instrText xml:space="preserve"> PAGE    \* MERGEFORMAT </w:instrText>
                    </w:r>
                    <w:r>
                      <w:fldChar w:fldCharType="separate"/>
                    </w:r>
                    <w:r w:rsidR="002613B8" w:rsidRPr="002613B8">
                      <w:rPr>
                        <w:noProof/>
                        <w:color w:val="4F81BD" w:themeColor="accent1"/>
                      </w:rPr>
                      <w:t>2</w:t>
                    </w:r>
                    <w:r>
                      <w:rPr>
                        <w:noProof/>
                        <w:color w:val="4F81BD"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6D" w:rsidRDefault="00A42C6D" w:rsidP="008D329D">
      <w:r>
        <w:separator/>
      </w:r>
    </w:p>
  </w:footnote>
  <w:footnote w:type="continuationSeparator" w:id="0">
    <w:p w:rsidR="00A42C6D" w:rsidRDefault="00A42C6D" w:rsidP="008D3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51C7"/>
    <w:multiLevelType w:val="hybridMultilevel"/>
    <w:tmpl w:val="7CC2B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B7AC6"/>
    <w:multiLevelType w:val="hybridMultilevel"/>
    <w:tmpl w:val="808CE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B282D"/>
    <w:multiLevelType w:val="hybridMultilevel"/>
    <w:tmpl w:val="2740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77D53"/>
    <w:multiLevelType w:val="hybridMultilevel"/>
    <w:tmpl w:val="7152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53246"/>
    <w:multiLevelType w:val="hybridMultilevel"/>
    <w:tmpl w:val="C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B490C"/>
    <w:multiLevelType w:val="hybridMultilevel"/>
    <w:tmpl w:val="602E58B2"/>
    <w:lvl w:ilvl="0" w:tplc="05F4BC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06983"/>
    <w:multiLevelType w:val="hybridMultilevel"/>
    <w:tmpl w:val="2DAA3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C97133"/>
    <w:multiLevelType w:val="hybridMultilevel"/>
    <w:tmpl w:val="0DB4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F755F"/>
    <w:multiLevelType w:val="hybridMultilevel"/>
    <w:tmpl w:val="FA5E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A6887"/>
    <w:multiLevelType w:val="hybridMultilevel"/>
    <w:tmpl w:val="AF54D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84029"/>
    <w:multiLevelType w:val="hybridMultilevel"/>
    <w:tmpl w:val="A8AC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473590D"/>
    <w:multiLevelType w:val="hybridMultilevel"/>
    <w:tmpl w:val="012AE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D24DE"/>
    <w:multiLevelType w:val="hybridMultilevel"/>
    <w:tmpl w:val="1AC2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A71AA8"/>
    <w:multiLevelType w:val="hybridMultilevel"/>
    <w:tmpl w:val="96C22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12288"/>
    <w:multiLevelType w:val="hybridMultilevel"/>
    <w:tmpl w:val="D030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3A188E"/>
    <w:multiLevelType w:val="hybridMultilevel"/>
    <w:tmpl w:val="48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1"/>
  </w:num>
  <w:num w:numId="5">
    <w:abstractNumId w:val="15"/>
  </w:num>
  <w:num w:numId="6">
    <w:abstractNumId w:val="10"/>
  </w:num>
  <w:num w:numId="7">
    <w:abstractNumId w:val="3"/>
  </w:num>
  <w:num w:numId="8">
    <w:abstractNumId w:val="9"/>
  </w:num>
  <w:num w:numId="9">
    <w:abstractNumId w:val="2"/>
  </w:num>
  <w:num w:numId="10">
    <w:abstractNumId w:val="12"/>
  </w:num>
  <w:num w:numId="11">
    <w:abstractNumId w:val="7"/>
  </w:num>
  <w:num w:numId="12">
    <w:abstractNumId w:val="6"/>
  </w:num>
  <w:num w:numId="13">
    <w:abstractNumId w:val="14"/>
  </w:num>
  <w:num w:numId="14">
    <w:abstractNumId w:val="0"/>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81517F"/>
    <w:rsid w:val="00002177"/>
    <w:rsid w:val="000041CA"/>
    <w:rsid w:val="000047C6"/>
    <w:rsid w:val="00004F5D"/>
    <w:rsid w:val="0001125F"/>
    <w:rsid w:val="00015A5E"/>
    <w:rsid w:val="00015C1D"/>
    <w:rsid w:val="00016080"/>
    <w:rsid w:val="00016DF4"/>
    <w:rsid w:val="00017F09"/>
    <w:rsid w:val="000200E7"/>
    <w:rsid w:val="00020A61"/>
    <w:rsid w:val="00021018"/>
    <w:rsid w:val="000213FF"/>
    <w:rsid w:val="000232DB"/>
    <w:rsid w:val="00027542"/>
    <w:rsid w:val="000278D2"/>
    <w:rsid w:val="00030DD5"/>
    <w:rsid w:val="000325B7"/>
    <w:rsid w:val="00045036"/>
    <w:rsid w:val="00047CE3"/>
    <w:rsid w:val="00050AFC"/>
    <w:rsid w:val="000534C3"/>
    <w:rsid w:val="00053FC1"/>
    <w:rsid w:val="00056A80"/>
    <w:rsid w:val="00056BEC"/>
    <w:rsid w:val="00056D00"/>
    <w:rsid w:val="000607F6"/>
    <w:rsid w:val="00060EE5"/>
    <w:rsid w:val="00064169"/>
    <w:rsid w:val="00064225"/>
    <w:rsid w:val="000654E6"/>
    <w:rsid w:val="00065A6B"/>
    <w:rsid w:val="00065D93"/>
    <w:rsid w:val="000722F8"/>
    <w:rsid w:val="00077958"/>
    <w:rsid w:val="0008246D"/>
    <w:rsid w:val="00082672"/>
    <w:rsid w:val="00084C4E"/>
    <w:rsid w:val="00085388"/>
    <w:rsid w:val="0008648A"/>
    <w:rsid w:val="00092791"/>
    <w:rsid w:val="00092833"/>
    <w:rsid w:val="00093856"/>
    <w:rsid w:val="00096F96"/>
    <w:rsid w:val="000978BA"/>
    <w:rsid w:val="000A0646"/>
    <w:rsid w:val="000A1EC9"/>
    <w:rsid w:val="000A30E9"/>
    <w:rsid w:val="000A4FAE"/>
    <w:rsid w:val="000A511A"/>
    <w:rsid w:val="000A642C"/>
    <w:rsid w:val="000A6E33"/>
    <w:rsid w:val="000B096B"/>
    <w:rsid w:val="000B0F7E"/>
    <w:rsid w:val="000B3817"/>
    <w:rsid w:val="000B4636"/>
    <w:rsid w:val="000B59FE"/>
    <w:rsid w:val="000C2DF7"/>
    <w:rsid w:val="000C38D2"/>
    <w:rsid w:val="000C52A4"/>
    <w:rsid w:val="000D2D81"/>
    <w:rsid w:val="000D37C4"/>
    <w:rsid w:val="000D7A5C"/>
    <w:rsid w:val="000E1B4A"/>
    <w:rsid w:val="000E2062"/>
    <w:rsid w:val="000E4F45"/>
    <w:rsid w:val="000E503A"/>
    <w:rsid w:val="000E6143"/>
    <w:rsid w:val="000E6734"/>
    <w:rsid w:val="000E6F9A"/>
    <w:rsid w:val="000E7AB3"/>
    <w:rsid w:val="000F2553"/>
    <w:rsid w:val="000F2C83"/>
    <w:rsid w:val="000F3456"/>
    <w:rsid w:val="000F4062"/>
    <w:rsid w:val="000F7E45"/>
    <w:rsid w:val="0010209A"/>
    <w:rsid w:val="0010287E"/>
    <w:rsid w:val="00102EB6"/>
    <w:rsid w:val="00105BB3"/>
    <w:rsid w:val="00107BE3"/>
    <w:rsid w:val="00112725"/>
    <w:rsid w:val="00120AF4"/>
    <w:rsid w:val="001217E4"/>
    <w:rsid w:val="00122947"/>
    <w:rsid w:val="00122EF7"/>
    <w:rsid w:val="0012521C"/>
    <w:rsid w:val="001268ED"/>
    <w:rsid w:val="00132DCD"/>
    <w:rsid w:val="001345D3"/>
    <w:rsid w:val="001436CB"/>
    <w:rsid w:val="0014523A"/>
    <w:rsid w:val="001464E3"/>
    <w:rsid w:val="00146E4D"/>
    <w:rsid w:val="001478BF"/>
    <w:rsid w:val="0015102C"/>
    <w:rsid w:val="001566DC"/>
    <w:rsid w:val="00157F1A"/>
    <w:rsid w:val="001619E7"/>
    <w:rsid w:val="001627BB"/>
    <w:rsid w:val="0016403D"/>
    <w:rsid w:val="00165524"/>
    <w:rsid w:val="00171ADC"/>
    <w:rsid w:val="00173B6D"/>
    <w:rsid w:val="00173DDF"/>
    <w:rsid w:val="00174B38"/>
    <w:rsid w:val="00177745"/>
    <w:rsid w:val="00181E83"/>
    <w:rsid w:val="00182E64"/>
    <w:rsid w:val="00184918"/>
    <w:rsid w:val="00184A44"/>
    <w:rsid w:val="001872FB"/>
    <w:rsid w:val="00187EDE"/>
    <w:rsid w:val="00190776"/>
    <w:rsid w:val="0019319B"/>
    <w:rsid w:val="00193609"/>
    <w:rsid w:val="00195741"/>
    <w:rsid w:val="001964CF"/>
    <w:rsid w:val="00197FA2"/>
    <w:rsid w:val="001A30D5"/>
    <w:rsid w:val="001A4D80"/>
    <w:rsid w:val="001A69D3"/>
    <w:rsid w:val="001B1655"/>
    <w:rsid w:val="001B1CA8"/>
    <w:rsid w:val="001B2586"/>
    <w:rsid w:val="001B6FB8"/>
    <w:rsid w:val="001C2557"/>
    <w:rsid w:val="001C2655"/>
    <w:rsid w:val="001C79ED"/>
    <w:rsid w:val="001C7A2F"/>
    <w:rsid w:val="001D1691"/>
    <w:rsid w:val="001D27AF"/>
    <w:rsid w:val="001D3596"/>
    <w:rsid w:val="001D3F2D"/>
    <w:rsid w:val="001D486D"/>
    <w:rsid w:val="001D5103"/>
    <w:rsid w:val="001D55E3"/>
    <w:rsid w:val="001D57E1"/>
    <w:rsid w:val="001E17AB"/>
    <w:rsid w:val="001E2D32"/>
    <w:rsid w:val="001E5DDF"/>
    <w:rsid w:val="001E68EF"/>
    <w:rsid w:val="001E7D0B"/>
    <w:rsid w:val="001F0A84"/>
    <w:rsid w:val="001F1243"/>
    <w:rsid w:val="001F3579"/>
    <w:rsid w:val="001F486A"/>
    <w:rsid w:val="001F4BBA"/>
    <w:rsid w:val="001F7A0B"/>
    <w:rsid w:val="00200662"/>
    <w:rsid w:val="0020323D"/>
    <w:rsid w:val="00205705"/>
    <w:rsid w:val="00205716"/>
    <w:rsid w:val="00210504"/>
    <w:rsid w:val="0021243B"/>
    <w:rsid w:val="00212918"/>
    <w:rsid w:val="00213CB0"/>
    <w:rsid w:val="002153AA"/>
    <w:rsid w:val="00221C89"/>
    <w:rsid w:val="00222107"/>
    <w:rsid w:val="0022255B"/>
    <w:rsid w:val="002306BB"/>
    <w:rsid w:val="002311E0"/>
    <w:rsid w:val="002377B3"/>
    <w:rsid w:val="00237B4E"/>
    <w:rsid w:val="00240AEA"/>
    <w:rsid w:val="0024134F"/>
    <w:rsid w:val="00241A77"/>
    <w:rsid w:val="00242032"/>
    <w:rsid w:val="00242F31"/>
    <w:rsid w:val="002449FD"/>
    <w:rsid w:val="00244D28"/>
    <w:rsid w:val="00245712"/>
    <w:rsid w:val="002561CB"/>
    <w:rsid w:val="00257ACE"/>
    <w:rsid w:val="00257EF2"/>
    <w:rsid w:val="002605D9"/>
    <w:rsid w:val="002613B8"/>
    <w:rsid w:val="002637CF"/>
    <w:rsid w:val="00265043"/>
    <w:rsid w:val="0026535D"/>
    <w:rsid w:val="00265686"/>
    <w:rsid w:val="00267FB6"/>
    <w:rsid w:val="00270448"/>
    <w:rsid w:val="002714E5"/>
    <w:rsid w:val="002728C8"/>
    <w:rsid w:val="0027324E"/>
    <w:rsid w:val="002739E3"/>
    <w:rsid w:val="002743EC"/>
    <w:rsid w:val="00277919"/>
    <w:rsid w:val="0028279A"/>
    <w:rsid w:val="00282C5B"/>
    <w:rsid w:val="00283B71"/>
    <w:rsid w:val="00284065"/>
    <w:rsid w:val="0029013C"/>
    <w:rsid w:val="002905FC"/>
    <w:rsid w:val="00294FFD"/>
    <w:rsid w:val="002A1528"/>
    <w:rsid w:val="002A31D8"/>
    <w:rsid w:val="002A48B7"/>
    <w:rsid w:val="002B0D67"/>
    <w:rsid w:val="002B1907"/>
    <w:rsid w:val="002B2C55"/>
    <w:rsid w:val="002B6E00"/>
    <w:rsid w:val="002B7357"/>
    <w:rsid w:val="002C050A"/>
    <w:rsid w:val="002C0B23"/>
    <w:rsid w:val="002C0D63"/>
    <w:rsid w:val="002C153D"/>
    <w:rsid w:val="002C1937"/>
    <w:rsid w:val="002C1D6A"/>
    <w:rsid w:val="002C764E"/>
    <w:rsid w:val="002D2376"/>
    <w:rsid w:val="002D26DA"/>
    <w:rsid w:val="002D5990"/>
    <w:rsid w:val="002D654E"/>
    <w:rsid w:val="002D761B"/>
    <w:rsid w:val="002E0168"/>
    <w:rsid w:val="002E0172"/>
    <w:rsid w:val="002E0377"/>
    <w:rsid w:val="002E0B0E"/>
    <w:rsid w:val="002E2E64"/>
    <w:rsid w:val="002E527A"/>
    <w:rsid w:val="002E7578"/>
    <w:rsid w:val="002F02EA"/>
    <w:rsid w:val="003003C5"/>
    <w:rsid w:val="0030195F"/>
    <w:rsid w:val="003055F7"/>
    <w:rsid w:val="003057AD"/>
    <w:rsid w:val="00306BFD"/>
    <w:rsid w:val="00307A58"/>
    <w:rsid w:val="003117AB"/>
    <w:rsid w:val="00313134"/>
    <w:rsid w:val="00315241"/>
    <w:rsid w:val="00316C89"/>
    <w:rsid w:val="0032035D"/>
    <w:rsid w:val="00321498"/>
    <w:rsid w:val="00323BEA"/>
    <w:rsid w:val="003302DB"/>
    <w:rsid w:val="003340F2"/>
    <w:rsid w:val="003426DE"/>
    <w:rsid w:val="00344F50"/>
    <w:rsid w:val="00345644"/>
    <w:rsid w:val="003457CD"/>
    <w:rsid w:val="00345ACC"/>
    <w:rsid w:val="00345CE7"/>
    <w:rsid w:val="00346B06"/>
    <w:rsid w:val="00355981"/>
    <w:rsid w:val="00356F26"/>
    <w:rsid w:val="00361A5E"/>
    <w:rsid w:val="00363892"/>
    <w:rsid w:val="003673F9"/>
    <w:rsid w:val="003674C2"/>
    <w:rsid w:val="003725F8"/>
    <w:rsid w:val="00380218"/>
    <w:rsid w:val="003807B8"/>
    <w:rsid w:val="00380938"/>
    <w:rsid w:val="00382250"/>
    <w:rsid w:val="003842BA"/>
    <w:rsid w:val="003862ED"/>
    <w:rsid w:val="0038737D"/>
    <w:rsid w:val="0039066C"/>
    <w:rsid w:val="00391A54"/>
    <w:rsid w:val="003A6CC7"/>
    <w:rsid w:val="003B0258"/>
    <w:rsid w:val="003B0281"/>
    <w:rsid w:val="003B23C0"/>
    <w:rsid w:val="003C050C"/>
    <w:rsid w:val="003C21D6"/>
    <w:rsid w:val="003C52E3"/>
    <w:rsid w:val="003C774C"/>
    <w:rsid w:val="003D1103"/>
    <w:rsid w:val="003D1E63"/>
    <w:rsid w:val="003D3558"/>
    <w:rsid w:val="003D5096"/>
    <w:rsid w:val="003D57A5"/>
    <w:rsid w:val="003D6B79"/>
    <w:rsid w:val="003E1A03"/>
    <w:rsid w:val="003E1AF3"/>
    <w:rsid w:val="003E547D"/>
    <w:rsid w:val="003E79CE"/>
    <w:rsid w:val="003E7B4E"/>
    <w:rsid w:val="003F0239"/>
    <w:rsid w:val="003F0833"/>
    <w:rsid w:val="003F2051"/>
    <w:rsid w:val="00403362"/>
    <w:rsid w:val="00405E6E"/>
    <w:rsid w:val="004073A5"/>
    <w:rsid w:val="00410DCA"/>
    <w:rsid w:val="0041330D"/>
    <w:rsid w:val="004137DE"/>
    <w:rsid w:val="004138B6"/>
    <w:rsid w:val="00413E70"/>
    <w:rsid w:val="004202A7"/>
    <w:rsid w:val="00420F35"/>
    <w:rsid w:val="004211A5"/>
    <w:rsid w:val="0042172C"/>
    <w:rsid w:val="00422839"/>
    <w:rsid w:val="00423AC1"/>
    <w:rsid w:val="00424C2D"/>
    <w:rsid w:val="00425BFF"/>
    <w:rsid w:val="00427C3E"/>
    <w:rsid w:val="00430668"/>
    <w:rsid w:val="00430FD7"/>
    <w:rsid w:val="004316A6"/>
    <w:rsid w:val="00434503"/>
    <w:rsid w:val="004409CF"/>
    <w:rsid w:val="00441EB9"/>
    <w:rsid w:val="004463A1"/>
    <w:rsid w:val="00446D6F"/>
    <w:rsid w:val="00452DC7"/>
    <w:rsid w:val="0046019E"/>
    <w:rsid w:val="00464CA9"/>
    <w:rsid w:val="00467487"/>
    <w:rsid w:val="00470A16"/>
    <w:rsid w:val="00474227"/>
    <w:rsid w:val="00474C25"/>
    <w:rsid w:val="004775E0"/>
    <w:rsid w:val="00483416"/>
    <w:rsid w:val="00483A5C"/>
    <w:rsid w:val="00487402"/>
    <w:rsid w:val="0049026D"/>
    <w:rsid w:val="00490328"/>
    <w:rsid w:val="00496A8A"/>
    <w:rsid w:val="004A05D4"/>
    <w:rsid w:val="004A0C66"/>
    <w:rsid w:val="004A1375"/>
    <w:rsid w:val="004A4EF7"/>
    <w:rsid w:val="004B12DB"/>
    <w:rsid w:val="004B261D"/>
    <w:rsid w:val="004B2AE8"/>
    <w:rsid w:val="004B401A"/>
    <w:rsid w:val="004B464A"/>
    <w:rsid w:val="004B6760"/>
    <w:rsid w:val="004C2961"/>
    <w:rsid w:val="004C2C35"/>
    <w:rsid w:val="004C3E7B"/>
    <w:rsid w:val="004C5655"/>
    <w:rsid w:val="004D21D2"/>
    <w:rsid w:val="004D764E"/>
    <w:rsid w:val="004E097C"/>
    <w:rsid w:val="004E15F7"/>
    <w:rsid w:val="004E6B40"/>
    <w:rsid w:val="004E6F65"/>
    <w:rsid w:val="004E79C4"/>
    <w:rsid w:val="004F00C1"/>
    <w:rsid w:val="004F0C12"/>
    <w:rsid w:val="004F3275"/>
    <w:rsid w:val="004F3ED6"/>
    <w:rsid w:val="004F572E"/>
    <w:rsid w:val="00502EA2"/>
    <w:rsid w:val="00503F7C"/>
    <w:rsid w:val="00506DFC"/>
    <w:rsid w:val="0051033A"/>
    <w:rsid w:val="00511950"/>
    <w:rsid w:val="00514541"/>
    <w:rsid w:val="00514CB8"/>
    <w:rsid w:val="00517CED"/>
    <w:rsid w:val="0052020A"/>
    <w:rsid w:val="005274CA"/>
    <w:rsid w:val="005277D2"/>
    <w:rsid w:val="005311DC"/>
    <w:rsid w:val="0053236B"/>
    <w:rsid w:val="005350D8"/>
    <w:rsid w:val="00537049"/>
    <w:rsid w:val="0054004E"/>
    <w:rsid w:val="00540D71"/>
    <w:rsid w:val="00541F48"/>
    <w:rsid w:val="00550D98"/>
    <w:rsid w:val="00553011"/>
    <w:rsid w:val="005568BD"/>
    <w:rsid w:val="0055744B"/>
    <w:rsid w:val="00560C00"/>
    <w:rsid w:val="0056226B"/>
    <w:rsid w:val="00563F3C"/>
    <w:rsid w:val="00566523"/>
    <w:rsid w:val="00567883"/>
    <w:rsid w:val="005715A4"/>
    <w:rsid w:val="0057596E"/>
    <w:rsid w:val="00576504"/>
    <w:rsid w:val="00587095"/>
    <w:rsid w:val="005945F9"/>
    <w:rsid w:val="005963E9"/>
    <w:rsid w:val="005975B4"/>
    <w:rsid w:val="005A103F"/>
    <w:rsid w:val="005A1970"/>
    <w:rsid w:val="005A2B81"/>
    <w:rsid w:val="005A44A7"/>
    <w:rsid w:val="005B0D9A"/>
    <w:rsid w:val="005B0F21"/>
    <w:rsid w:val="005B292F"/>
    <w:rsid w:val="005B7C50"/>
    <w:rsid w:val="005C12C0"/>
    <w:rsid w:val="005C372C"/>
    <w:rsid w:val="005C440B"/>
    <w:rsid w:val="005C4BF8"/>
    <w:rsid w:val="005C6575"/>
    <w:rsid w:val="005E26A4"/>
    <w:rsid w:val="005E4BE7"/>
    <w:rsid w:val="005E5388"/>
    <w:rsid w:val="005E57E2"/>
    <w:rsid w:val="005E68A5"/>
    <w:rsid w:val="005E7797"/>
    <w:rsid w:val="005F1624"/>
    <w:rsid w:val="005F1CC9"/>
    <w:rsid w:val="005F1F62"/>
    <w:rsid w:val="005F2BCF"/>
    <w:rsid w:val="005F42EF"/>
    <w:rsid w:val="005F4337"/>
    <w:rsid w:val="005F4E31"/>
    <w:rsid w:val="005F5514"/>
    <w:rsid w:val="00601234"/>
    <w:rsid w:val="006029E6"/>
    <w:rsid w:val="00603E85"/>
    <w:rsid w:val="00615E23"/>
    <w:rsid w:val="0061608F"/>
    <w:rsid w:val="00622B54"/>
    <w:rsid w:val="00625B23"/>
    <w:rsid w:val="00627F39"/>
    <w:rsid w:val="00632CBF"/>
    <w:rsid w:val="006376EB"/>
    <w:rsid w:val="006413CB"/>
    <w:rsid w:val="006424D4"/>
    <w:rsid w:val="006467E8"/>
    <w:rsid w:val="00661803"/>
    <w:rsid w:val="00662928"/>
    <w:rsid w:val="006629CC"/>
    <w:rsid w:val="00666CED"/>
    <w:rsid w:val="00670ABC"/>
    <w:rsid w:val="006728DF"/>
    <w:rsid w:val="00673999"/>
    <w:rsid w:val="006779B9"/>
    <w:rsid w:val="006810F7"/>
    <w:rsid w:val="006831D2"/>
    <w:rsid w:val="00683536"/>
    <w:rsid w:val="006843C1"/>
    <w:rsid w:val="0068514B"/>
    <w:rsid w:val="00686CDD"/>
    <w:rsid w:val="00687B98"/>
    <w:rsid w:val="0069279E"/>
    <w:rsid w:val="00694BB3"/>
    <w:rsid w:val="0069541F"/>
    <w:rsid w:val="006969FE"/>
    <w:rsid w:val="006A257D"/>
    <w:rsid w:val="006A6224"/>
    <w:rsid w:val="006A69B1"/>
    <w:rsid w:val="006B17F6"/>
    <w:rsid w:val="006B2847"/>
    <w:rsid w:val="006B54E6"/>
    <w:rsid w:val="006B5BF0"/>
    <w:rsid w:val="006B61D9"/>
    <w:rsid w:val="006C0E24"/>
    <w:rsid w:val="006C3DC3"/>
    <w:rsid w:val="006C5ECB"/>
    <w:rsid w:val="006C6665"/>
    <w:rsid w:val="006C6EE1"/>
    <w:rsid w:val="006C7061"/>
    <w:rsid w:val="006C73ED"/>
    <w:rsid w:val="006D1719"/>
    <w:rsid w:val="006D4952"/>
    <w:rsid w:val="006D49A1"/>
    <w:rsid w:val="006D6BFA"/>
    <w:rsid w:val="006D7500"/>
    <w:rsid w:val="006D7DD2"/>
    <w:rsid w:val="006E0FF1"/>
    <w:rsid w:val="006E17E8"/>
    <w:rsid w:val="006E17EF"/>
    <w:rsid w:val="006E289F"/>
    <w:rsid w:val="006E2F38"/>
    <w:rsid w:val="006E5ECE"/>
    <w:rsid w:val="006E6947"/>
    <w:rsid w:val="006E6B18"/>
    <w:rsid w:val="006E76FE"/>
    <w:rsid w:val="006F3085"/>
    <w:rsid w:val="006F611C"/>
    <w:rsid w:val="006F7ADA"/>
    <w:rsid w:val="006F7FE2"/>
    <w:rsid w:val="00700F58"/>
    <w:rsid w:val="00702C61"/>
    <w:rsid w:val="007039C3"/>
    <w:rsid w:val="00705A44"/>
    <w:rsid w:val="0070666B"/>
    <w:rsid w:val="007106D6"/>
    <w:rsid w:val="00710B52"/>
    <w:rsid w:val="007118E3"/>
    <w:rsid w:val="007176D0"/>
    <w:rsid w:val="007223D3"/>
    <w:rsid w:val="00725427"/>
    <w:rsid w:val="00731CCB"/>
    <w:rsid w:val="00732F07"/>
    <w:rsid w:val="00733826"/>
    <w:rsid w:val="00734541"/>
    <w:rsid w:val="0073478A"/>
    <w:rsid w:val="00734CFE"/>
    <w:rsid w:val="00737BDD"/>
    <w:rsid w:val="00741188"/>
    <w:rsid w:val="00741F30"/>
    <w:rsid w:val="00742508"/>
    <w:rsid w:val="00743096"/>
    <w:rsid w:val="00745B0C"/>
    <w:rsid w:val="00745BCD"/>
    <w:rsid w:val="007461BF"/>
    <w:rsid w:val="00750193"/>
    <w:rsid w:val="0075102B"/>
    <w:rsid w:val="007565FF"/>
    <w:rsid w:val="0076038A"/>
    <w:rsid w:val="00761499"/>
    <w:rsid w:val="00761E13"/>
    <w:rsid w:val="00763F1B"/>
    <w:rsid w:val="00770794"/>
    <w:rsid w:val="00772597"/>
    <w:rsid w:val="00772C08"/>
    <w:rsid w:val="00773064"/>
    <w:rsid w:val="00775AB8"/>
    <w:rsid w:val="00780653"/>
    <w:rsid w:val="00780AF7"/>
    <w:rsid w:val="00780DA8"/>
    <w:rsid w:val="00781257"/>
    <w:rsid w:val="00781A8C"/>
    <w:rsid w:val="007822BB"/>
    <w:rsid w:val="00782C1D"/>
    <w:rsid w:val="00782F71"/>
    <w:rsid w:val="00786AD1"/>
    <w:rsid w:val="00795302"/>
    <w:rsid w:val="00796C2D"/>
    <w:rsid w:val="00796CD8"/>
    <w:rsid w:val="007A15CC"/>
    <w:rsid w:val="007A4CF8"/>
    <w:rsid w:val="007B27E4"/>
    <w:rsid w:val="007B2899"/>
    <w:rsid w:val="007B2B80"/>
    <w:rsid w:val="007B33B4"/>
    <w:rsid w:val="007B3B2D"/>
    <w:rsid w:val="007B3DAF"/>
    <w:rsid w:val="007B40C6"/>
    <w:rsid w:val="007B4CC3"/>
    <w:rsid w:val="007B53D5"/>
    <w:rsid w:val="007C0FCB"/>
    <w:rsid w:val="007C2BAC"/>
    <w:rsid w:val="007C46CE"/>
    <w:rsid w:val="007C52F2"/>
    <w:rsid w:val="007C611A"/>
    <w:rsid w:val="007C6456"/>
    <w:rsid w:val="007C67A5"/>
    <w:rsid w:val="007D0811"/>
    <w:rsid w:val="007D220A"/>
    <w:rsid w:val="007D3F2E"/>
    <w:rsid w:val="007D6AE7"/>
    <w:rsid w:val="007E1F94"/>
    <w:rsid w:val="007E423D"/>
    <w:rsid w:val="007F12A7"/>
    <w:rsid w:val="007F33CF"/>
    <w:rsid w:val="007F496A"/>
    <w:rsid w:val="007F637C"/>
    <w:rsid w:val="0080009B"/>
    <w:rsid w:val="00803042"/>
    <w:rsid w:val="008030EB"/>
    <w:rsid w:val="00804613"/>
    <w:rsid w:val="00804D7D"/>
    <w:rsid w:val="00805F3B"/>
    <w:rsid w:val="008140AC"/>
    <w:rsid w:val="008141BE"/>
    <w:rsid w:val="00814F03"/>
    <w:rsid w:val="0081517F"/>
    <w:rsid w:val="008162B8"/>
    <w:rsid w:val="00816534"/>
    <w:rsid w:val="00820251"/>
    <w:rsid w:val="00821807"/>
    <w:rsid w:val="0082273A"/>
    <w:rsid w:val="00823E94"/>
    <w:rsid w:val="008250FE"/>
    <w:rsid w:val="008261D2"/>
    <w:rsid w:val="008328B3"/>
    <w:rsid w:val="00832B64"/>
    <w:rsid w:val="008344A5"/>
    <w:rsid w:val="00835658"/>
    <w:rsid w:val="008361BA"/>
    <w:rsid w:val="00840D9E"/>
    <w:rsid w:val="00843060"/>
    <w:rsid w:val="00843DF7"/>
    <w:rsid w:val="00845AD6"/>
    <w:rsid w:val="00846F0B"/>
    <w:rsid w:val="00846F32"/>
    <w:rsid w:val="008515C9"/>
    <w:rsid w:val="00855DD6"/>
    <w:rsid w:val="00861037"/>
    <w:rsid w:val="008614EB"/>
    <w:rsid w:val="00862AD7"/>
    <w:rsid w:val="0086459F"/>
    <w:rsid w:val="00865746"/>
    <w:rsid w:val="00865AA8"/>
    <w:rsid w:val="00866F03"/>
    <w:rsid w:val="00876CFE"/>
    <w:rsid w:val="00877295"/>
    <w:rsid w:val="00877BCE"/>
    <w:rsid w:val="00881A35"/>
    <w:rsid w:val="00884891"/>
    <w:rsid w:val="00885BAB"/>
    <w:rsid w:val="00891079"/>
    <w:rsid w:val="00893853"/>
    <w:rsid w:val="0089511C"/>
    <w:rsid w:val="00896396"/>
    <w:rsid w:val="00896DAD"/>
    <w:rsid w:val="008976D9"/>
    <w:rsid w:val="00897DCF"/>
    <w:rsid w:val="008A494B"/>
    <w:rsid w:val="008A6964"/>
    <w:rsid w:val="008A71A5"/>
    <w:rsid w:val="008B0C0D"/>
    <w:rsid w:val="008B4D4B"/>
    <w:rsid w:val="008B6807"/>
    <w:rsid w:val="008B6C6B"/>
    <w:rsid w:val="008C1BB6"/>
    <w:rsid w:val="008C2990"/>
    <w:rsid w:val="008C3DB1"/>
    <w:rsid w:val="008C3E33"/>
    <w:rsid w:val="008D1005"/>
    <w:rsid w:val="008D329D"/>
    <w:rsid w:val="008D7379"/>
    <w:rsid w:val="008E38D3"/>
    <w:rsid w:val="008E3CAD"/>
    <w:rsid w:val="008F28DA"/>
    <w:rsid w:val="008F321B"/>
    <w:rsid w:val="008F5C20"/>
    <w:rsid w:val="008F5D49"/>
    <w:rsid w:val="009023E4"/>
    <w:rsid w:val="00902786"/>
    <w:rsid w:val="00903F2A"/>
    <w:rsid w:val="009042FC"/>
    <w:rsid w:val="00904B6E"/>
    <w:rsid w:val="0090525F"/>
    <w:rsid w:val="00905799"/>
    <w:rsid w:val="00912FEB"/>
    <w:rsid w:val="00915386"/>
    <w:rsid w:val="00915876"/>
    <w:rsid w:val="00916E2E"/>
    <w:rsid w:val="009176FE"/>
    <w:rsid w:val="00922393"/>
    <w:rsid w:val="00925852"/>
    <w:rsid w:val="00931839"/>
    <w:rsid w:val="00931A5C"/>
    <w:rsid w:val="00935353"/>
    <w:rsid w:val="009365C3"/>
    <w:rsid w:val="00937001"/>
    <w:rsid w:val="0093743C"/>
    <w:rsid w:val="00937A79"/>
    <w:rsid w:val="00937BC7"/>
    <w:rsid w:val="0094115C"/>
    <w:rsid w:val="00947009"/>
    <w:rsid w:val="00947A7B"/>
    <w:rsid w:val="00951B0F"/>
    <w:rsid w:val="00952508"/>
    <w:rsid w:val="0095421E"/>
    <w:rsid w:val="00955A51"/>
    <w:rsid w:val="009574E0"/>
    <w:rsid w:val="00962A8C"/>
    <w:rsid w:val="00965BFA"/>
    <w:rsid w:val="009669D9"/>
    <w:rsid w:val="00972FD1"/>
    <w:rsid w:val="009736BA"/>
    <w:rsid w:val="00973868"/>
    <w:rsid w:val="00974B91"/>
    <w:rsid w:val="009750D0"/>
    <w:rsid w:val="009753CF"/>
    <w:rsid w:val="0097623A"/>
    <w:rsid w:val="00982DE2"/>
    <w:rsid w:val="009834A9"/>
    <w:rsid w:val="00990FDE"/>
    <w:rsid w:val="00993571"/>
    <w:rsid w:val="00994063"/>
    <w:rsid w:val="00995B49"/>
    <w:rsid w:val="00995C0B"/>
    <w:rsid w:val="009A0187"/>
    <w:rsid w:val="009A345C"/>
    <w:rsid w:val="009A4724"/>
    <w:rsid w:val="009A596A"/>
    <w:rsid w:val="009A7907"/>
    <w:rsid w:val="009B001E"/>
    <w:rsid w:val="009B18BB"/>
    <w:rsid w:val="009B1CB5"/>
    <w:rsid w:val="009B3559"/>
    <w:rsid w:val="009B63F0"/>
    <w:rsid w:val="009B6F3B"/>
    <w:rsid w:val="009C0528"/>
    <w:rsid w:val="009C390B"/>
    <w:rsid w:val="009C450F"/>
    <w:rsid w:val="009C5273"/>
    <w:rsid w:val="009D04B9"/>
    <w:rsid w:val="009D07EC"/>
    <w:rsid w:val="009D285A"/>
    <w:rsid w:val="009D607F"/>
    <w:rsid w:val="009F4DA0"/>
    <w:rsid w:val="009F6713"/>
    <w:rsid w:val="009F67AE"/>
    <w:rsid w:val="00A001A9"/>
    <w:rsid w:val="00A02A2E"/>
    <w:rsid w:val="00A05500"/>
    <w:rsid w:val="00A059D5"/>
    <w:rsid w:val="00A05DDE"/>
    <w:rsid w:val="00A0637A"/>
    <w:rsid w:val="00A072A0"/>
    <w:rsid w:val="00A10848"/>
    <w:rsid w:val="00A10AF9"/>
    <w:rsid w:val="00A11E46"/>
    <w:rsid w:val="00A124E8"/>
    <w:rsid w:val="00A15155"/>
    <w:rsid w:val="00A153CD"/>
    <w:rsid w:val="00A1627B"/>
    <w:rsid w:val="00A162B2"/>
    <w:rsid w:val="00A16C3E"/>
    <w:rsid w:val="00A21BF6"/>
    <w:rsid w:val="00A231EB"/>
    <w:rsid w:val="00A242C4"/>
    <w:rsid w:val="00A25A15"/>
    <w:rsid w:val="00A25BC0"/>
    <w:rsid w:val="00A26057"/>
    <w:rsid w:val="00A30095"/>
    <w:rsid w:val="00A309AA"/>
    <w:rsid w:val="00A3592A"/>
    <w:rsid w:val="00A403B7"/>
    <w:rsid w:val="00A41ECA"/>
    <w:rsid w:val="00A42C6D"/>
    <w:rsid w:val="00A4302B"/>
    <w:rsid w:val="00A43F46"/>
    <w:rsid w:val="00A44638"/>
    <w:rsid w:val="00A50797"/>
    <w:rsid w:val="00A54639"/>
    <w:rsid w:val="00A565C4"/>
    <w:rsid w:val="00A5791D"/>
    <w:rsid w:val="00A6197A"/>
    <w:rsid w:val="00A6321F"/>
    <w:rsid w:val="00A63581"/>
    <w:rsid w:val="00A66A9C"/>
    <w:rsid w:val="00A7118C"/>
    <w:rsid w:val="00A80A78"/>
    <w:rsid w:val="00A81516"/>
    <w:rsid w:val="00A83E5E"/>
    <w:rsid w:val="00A84A13"/>
    <w:rsid w:val="00A84CAB"/>
    <w:rsid w:val="00A85DD8"/>
    <w:rsid w:val="00A86CF7"/>
    <w:rsid w:val="00A92BFC"/>
    <w:rsid w:val="00A96714"/>
    <w:rsid w:val="00A96BF1"/>
    <w:rsid w:val="00AA1B41"/>
    <w:rsid w:val="00AA2D99"/>
    <w:rsid w:val="00AA4EDE"/>
    <w:rsid w:val="00AA5EC8"/>
    <w:rsid w:val="00AA6B1C"/>
    <w:rsid w:val="00AA709B"/>
    <w:rsid w:val="00AB2F89"/>
    <w:rsid w:val="00AB57CD"/>
    <w:rsid w:val="00AB582F"/>
    <w:rsid w:val="00AB5B28"/>
    <w:rsid w:val="00AB7894"/>
    <w:rsid w:val="00AC08C4"/>
    <w:rsid w:val="00AC2E5F"/>
    <w:rsid w:val="00AD01EF"/>
    <w:rsid w:val="00AD063B"/>
    <w:rsid w:val="00AD0F2B"/>
    <w:rsid w:val="00AD6C49"/>
    <w:rsid w:val="00AD7418"/>
    <w:rsid w:val="00AE0FA0"/>
    <w:rsid w:val="00AE383A"/>
    <w:rsid w:val="00AE486E"/>
    <w:rsid w:val="00AE6318"/>
    <w:rsid w:val="00AE7189"/>
    <w:rsid w:val="00AE7BA6"/>
    <w:rsid w:val="00AE7BCA"/>
    <w:rsid w:val="00AF092B"/>
    <w:rsid w:val="00AF21D8"/>
    <w:rsid w:val="00AF482C"/>
    <w:rsid w:val="00B006A6"/>
    <w:rsid w:val="00B050AB"/>
    <w:rsid w:val="00B05F38"/>
    <w:rsid w:val="00B067BD"/>
    <w:rsid w:val="00B113EB"/>
    <w:rsid w:val="00B1314D"/>
    <w:rsid w:val="00B131D1"/>
    <w:rsid w:val="00B20343"/>
    <w:rsid w:val="00B20EAE"/>
    <w:rsid w:val="00B22492"/>
    <w:rsid w:val="00B229BF"/>
    <w:rsid w:val="00B23812"/>
    <w:rsid w:val="00B23ADE"/>
    <w:rsid w:val="00B261DE"/>
    <w:rsid w:val="00B273CD"/>
    <w:rsid w:val="00B33870"/>
    <w:rsid w:val="00B363CA"/>
    <w:rsid w:val="00B37168"/>
    <w:rsid w:val="00B3799C"/>
    <w:rsid w:val="00B37DC4"/>
    <w:rsid w:val="00B40333"/>
    <w:rsid w:val="00B405F2"/>
    <w:rsid w:val="00B43237"/>
    <w:rsid w:val="00B46FF0"/>
    <w:rsid w:val="00B50B5B"/>
    <w:rsid w:val="00B52984"/>
    <w:rsid w:val="00B545E2"/>
    <w:rsid w:val="00B55C40"/>
    <w:rsid w:val="00B56501"/>
    <w:rsid w:val="00B56CEA"/>
    <w:rsid w:val="00B642A1"/>
    <w:rsid w:val="00B644D5"/>
    <w:rsid w:val="00B6524B"/>
    <w:rsid w:val="00B65A9E"/>
    <w:rsid w:val="00B65F2D"/>
    <w:rsid w:val="00B678DB"/>
    <w:rsid w:val="00B71BD1"/>
    <w:rsid w:val="00B71EB2"/>
    <w:rsid w:val="00B74B77"/>
    <w:rsid w:val="00B7767B"/>
    <w:rsid w:val="00B77983"/>
    <w:rsid w:val="00B80BD1"/>
    <w:rsid w:val="00B81698"/>
    <w:rsid w:val="00B82601"/>
    <w:rsid w:val="00B864F5"/>
    <w:rsid w:val="00B871C5"/>
    <w:rsid w:val="00B907BE"/>
    <w:rsid w:val="00B91168"/>
    <w:rsid w:val="00B92B7A"/>
    <w:rsid w:val="00B9326D"/>
    <w:rsid w:val="00B93511"/>
    <w:rsid w:val="00B946E4"/>
    <w:rsid w:val="00B94C0B"/>
    <w:rsid w:val="00B960EB"/>
    <w:rsid w:val="00BA171D"/>
    <w:rsid w:val="00BA421B"/>
    <w:rsid w:val="00BA4232"/>
    <w:rsid w:val="00BA4516"/>
    <w:rsid w:val="00BB1638"/>
    <w:rsid w:val="00BB33AE"/>
    <w:rsid w:val="00BC1B7C"/>
    <w:rsid w:val="00BC349D"/>
    <w:rsid w:val="00BC3B6F"/>
    <w:rsid w:val="00BC4AB7"/>
    <w:rsid w:val="00BC77F6"/>
    <w:rsid w:val="00BC7801"/>
    <w:rsid w:val="00BD1433"/>
    <w:rsid w:val="00BD3ACB"/>
    <w:rsid w:val="00BD58CF"/>
    <w:rsid w:val="00BD6325"/>
    <w:rsid w:val="00BE0937"/>
    <w:rsid w:val="00BE1225"/>
    <w:rsid w:val="00BE15AE"/>
    <w:rsid w:val="00BE1CC4"/>
    <w:rsid w:val="00BE22F1"/>
    <w:rsid w:val="00BE2AD3"/>
    <w:rsid w:val="00BE3646"/>
    <w:rsid w:val="00BE3E3E"/>
    <w:rsid w:val="00BE409F"/>
    <w:rsid w:val="00BE52F2"/>
    <w:rsid w:val="00BF177B"/>
    <w:rsid w:val="00BF2BEC"/>
    <w:rsid w:val="00BF5592"/>
    <w:rsid w:val="00BF6E21"/>
    <w:rsid w:val="00BF767C"/>
    <w:rsid w:val="00BF76E1"/>
    <w:rsid w:val="00C011A9"/>
    <w:rsid w:val="00C03148"/>
    <w:rsid w:val="00C04DF5"/>
    <w:rsid w:val="00C05227"/>
    <w:rsid w:val="00C061F3"/>
    <w:rsid w:val="00C06CD3"/>
    <w:rsid w:val="00C072E4"/>
    <w:rsid w:val="00C13743"/>
    <w:rsid w:val="00C15384"/>
    <w:rsid w:val="00C154EF"/>
    <w:rsid w:val="00C1654F"/>
    <w:rsid w:val="00C169C8"/>
    <w:rsid w:val="00C20DE1"/>
    <w:rsid w:val="00C23C89"/>
    <w:rsid w:val="00C24EEB"/>
    <w:rsid w:val="00C2523E"/>
    <w:rsid w:val="00C264DA"/>
    <w:rsid w:val="00C27848"/>
    <w:rsid w:val="00C27B09"/>
    <w:rsid w:val="00C313B1"/>
    <w:rsid w:val="00C323D7"/>
    <w:rsid w:val="00C35662"/>
    <w:rsid w:val="00C401ED"/>
    <w:rsid w:val="00C41F8E"/>
    <w:rsid w:val="00C43863"/>
    <w:rsid w:val="00C458FF"/>
    <w:rsid w:val="00C509F3"/>
    <w:rsid w:val="00C5496A"/>
    <w:rsid w:val="00C5580E"/>
    <w:rsid w:val="00C62B2F"/>
    <w:rsid w:val="00C67125"/>
    <w:rsid w:val="00C679CC"/>
    <w:rsid w:val="00C71E1F"/>
    <w:rsid w:val="00C72236"/>
    <w:rsid w:val="00C72503"/>
    <w:rsid w:val="00C74FF7"/>
    <w:rsid w:val="00C75AA4"/>
    <w:rsid w:val="00C75FFC"/>
    <w:rsid w:val="00C76451"/>
    <w:rsid w:val="00C8201F"/>
    <w:rsid w:val="00C8478D"/>
    <w:rsid w:val="00C84CE8"/>
    <w:rsid w:val="00C86FE5"/>
    <w:rsid w:val="00C91F69"/>
    <w:rsid w:val="00C972FD"/>
    <w:rsid w:val="00CA17D1"/>
    <w:rsid w:val="00CA2719"/>
    <w:rsid w:val="00CA3F4D"/>
    <w:rsid w:val="00CA5174"/>
    <w:rsid w:val="00CA79CC"/>
    <w:rsid w:val="00CB112F"/>
    <w:rsid w:val="00CB67BD"/>
    <w:rsid w:val="00CB7D68"/>
    <w:rsid w:val="00CD0445"/>
    <w:rsid w:val="00CD130A"/>
    <w:rsid w:val="00CD1F86"/>
    <w:rsid w:val="00CD2FF6"/>
    <w:rsid w:val="00CD3DFC"/>
    <w:rsid w:val="00CE32B4"/>
    <w:rsid w:val="00CE34F1"/>
    <w:rsid w:val="00CE3851"/>
    <w:rsid w:val="00CE3C5D"/>
    <w:rsid w:val="00CE512F"/>
    <w:rsid w:val="00CE670D"/>
    <w:rsid w:val="00CF265B"/>
    <w:rsid w:val="00CF26FD"/>
    <w:rsid w:val="00CF36FF"/>
    <w:rsid w:val="00CF37DC"/>
    <w:rsid w:val="00CF3C15"/>
    <w:rsid w:val="00CF4F60"/>
    <w:rsid w:val="00CF6173"/>
    <w:rsid w:val="00CF71B7"/>
    <w:rsid w:val="00CF79EB"/>
    <w:rsid w:val="00D01D0C"/>
    <w:rsid w:val="00D02F81"/>
    <w:rsid w:val="00D107C8"/>
    <w:rsid w:val="00D11C10"/>
    <w:rsid w:val="00D11D79"/>
    <w:rsid w:val="00D14BAB"/>
    <w:rsid w:val="00D17BDE"/>
    <w:rsid w:val="00D204B8"/>
    <w:rsid w:val="00D22A29"/>
    <w:rsid w:val="00D23D4B"/>
    <w:rsid w:val="00D31D2B"/>
    <w:rsid w:val="00D32BDB"/>
    <w:rsid w:val="00D33F16"/>
    <w:rsid w:val="00D346D1"/>
    <w:rsid w:val="00D47895"/>
    <w:rsid w:val="00D516DF"/>
    <w:rsid w:val="00D622B7"/>
    <w:rsid w:val="00D7130B"/>
    <w:rsid w:val="00D7163C"/>
    <w:rsid w:val="00D71915"/>
    <w:rsid w:val="00D73D3C"/>
    <w:rsid w:val="00D75CDD"/>
    <w:rsid w:val="00D7638E"/>
    <w:rsid w:val="00D81C99"/>
    <w:rsid w:val="00D82696"/>
    <w:rsid w:val="00D93A0D"/>
    <w:rsid w:val="00D951E3"/>
    <w:rsid w:val="00D953F6"/>
    <w:rsid w:val="00D958C2"/>
    <w:rsid w:val="00D9713F"/>
    <w:rsid w:val="00D97D0E"/>
    <w:rsid w:val="00D97D70"/>
    <w:rsid w:val="00DA1158"/>
    <w:rsid w:val="00DA2E0D"/>
    <w:rsid w:val="00DA4633"/>
    <w:rsid w:val="00DA5F8E"/>
    <w:rsid w:val="00DA668D"/>
    <w:rsid w:val="00DA6BEC"/>
    <w:rsid w:val="00DA71B4"/>
    <w:rsid w:val="00DB0659"/>
    <w:rsid w:val="00DB111A"/>
    <w:rsid w:val="00DB36E8"/>
    <w:rsid w:val="00DB370E"/>
    <w:rsid w:val="00DB3C51"/>
    <w:rsid w:val="00DB5E07"/>
    <w:rsid w:val="00DC0739"/>
    <w:rsid w:val="00DC331E"/>
    <w:rsid w:val="00DC350E"/>
    <w:rsid w:val="00DC6242"/>
    <w:rsid w:val="00DC7423"/>
    <w:rsid w:val="00DD1178"/>
    <w:rsid w:val="00DD197A"/>
    <w:rsid w:val="00DD1A86"/>
    <w:rsid w:val="00DD3208"/>
    <w:rsid w:val="00DD3F11"/>
    <w:rsid w:val="00DD55B2"/>
    <w:rsid w:val="00DE043F"/>
    <w:rsid w:val="00DF0150"/>
    <w:rsid w:val="00DF0AA0"/>
    <w:rsid w:val="00DF3A90"/>
    <w:rsid w:val="00E00F07"/>
    <w:rsid w:val="00E0218F"/>
    <w:rsid w:val="00E0226F"/>
    <w:rsid w:val="00E04E36"/>
    <w:rsid w:val="00E06950"/>
    <w:rsid w:val="00E10715"/>
    <w:rsid w:val="00E1301F"/>
    <w:rsid w:val="00E14519"/>
    <w:rsid w:val="00E15E3A"/>
    <w:rsid w:val="00E22A82"/>
    <w:rsid w:val="00E23A9F"/>
    <w:rsid w:val="00E23BF3"/>
    <w:rsid w:val="00E24BB9"/>
    <w:rsid w:val="00E265C4"/>
    <w:rsid w:val="00E268BA"/>
    <w:rsid w:val="00E315FA"/>
    <w:rsid w:val="00E32736"/>
    <w:rsid w:val="00E34532"/>
    <w:rsid w:val="00E3608D"/>
    <w:rsid w:val="00E36B2D"/>
    <w:rsid w:val="00E404A8"/>
    <w:rsid w:val="00E41595"/>
    <w:rsid w:val="00E4187B"/>
    <w:rsid w:val="00E418AD"/>
    <w:rsid w:val="00E42291"/>
    <w:rsid w:val="00E447E5"/>
    <w:rsid w:val="00E46A56"/>
    <w:rsid w:val="00E47957"/>
    <w:rsid w:val="00E47BD2"/>
    <w:rsid w:val="00E47BF6"/>
    <w:rsid w:val="00E501D3"/>
    <w:rsid w:val="00E5029D"/>
    <w:rsid w:val="00E50DFA"/>
    <w:rsid w:val="00E528E1"/>
    <w:rsid w:val="00E5341C"/>
    <w:rsid w:val="00E549EE"/>
    <w:rsid w:val="00E54B07"/>
    <w:rsid w:val="00E55D81"/>
    <w:rsid w:val="00E56B76"/>
    <w:rsid w:val="00E578F6"/>
    <w:rsid w:val="00E62606"/>
    <w:rsid w:val="00E62C9C"/>
    <w:rsid w:val="00E63B9D"/>
    <w:rsid w:val="00E64415"/>
    <w:rsid w:val="00E65081"/>
    <w:rsid w:val="00E66390"/>
    <w:rsid w:val="00E67032"/>
    <w:rsid w:val="00E70F97"/>
    <w:rsid w:val="00E70FC3"/>
    <w:rsid w:val="00E73B2C"/>
    <w:rsid w:val="00E77363"/>
    <w:rsid w:val="00E77400"/>
    <w:rsid w:val="00E800B8"/>
    <w:rsid w:val="00E814F0"/>
    <w:rsid w:val="00E85FBB"/>
    <w:rsid w:val="00E86F9E"/>
    <w:rsid w:val="00E916E6"/>
    <w:rsid w:val="00E961C1"/>
    <w:rsid w:val="00E97AE6"/>
    <w:rsid w:val="00EA005E"/>
    <w:rsid w:val="00EA06F3"/>
    <w:rsid w:val="00EA32E6"/>
    <w:rsid w:val="00EA34C3"/>
    <w:rsid w:val="00EA65F3"/>
    <w:rsid w:val="00EA6BEA"/>
    <w:rsid w:val="00EB057E"/>
    <w:rsid w:val="00EB1BBD"/>
    <w:rsid w:val="00EB4138"/>
    <w:rsid w:val="00EC04DB"/>
    <w:rsid w:val="00EC3229"/>
    <w:rsid w:val="00EC42D3"/>
    <w:rsid w:val="00EC4A8A"/>
    <w:rsid w:val="00EC5B16"/>
    <w:rsid w:val="00EC6F0D"/>
    <w:rsid w:val="00EC7AAB"/>
    <w:rsid w:val="00ED3C98"/>
    <w:rsid w:val="00ED44D9"/>
    <w:rsid w:val="00ED5DF2"/>
    <w:rsid w:val="00ED5F04"/>
    <w:rsid w:val="00ED6011"/>
    <w:rsid w:val="00ED7791"/>
    <w:rsid w:val="00EE222B"/>
    <w:rsid w:val="00EE2DBE"/>
    <w:rsid w:val="00EE3A55"/>
    <w:rsid w:val="00EE3BD8"/>
    <w:rsid w:val="00EE3E12"/>
    <w:rsid w:val="00EE7AB1"/>
    <w:rsid w:val="00EF0156"/>
    <w:rsid w:val="00EF6CDF"/>
    <w:rsid w:val="00EF7463"/>
    <w:rsid w:val="00EF7C3A"/>
    <w:rsid w:val="00F014DA"/>
    <w:rsid w:val="00F02DE3"/>
    <w:rsid w:val="00F03BCB"/>
    <w:rsid w:val="00F04C4A"/>
    <w:rsid w:val="00F07751"/>
    <w:rsid w:val="00F07A0C"/>
    <w:rsid w:val="00F11EE9"/>
    <w:rsid w:val="00F11F90"/>
    <w:rsid w:val="00F12338"/>
    <w:rsid w:val="00F1267A"/>
    <w:rsid w:val="00F12EF6"/>
    <w:rsid w:val="00F13F18"/>
    <w:rsid w:val="00F1683D"/>
    <w:rsid w:val="00F21167"/>
    <w:rsid w:val="00F217C7"/>
    <w:rsid w:val="00F2291E"/>
    <w:rsid w:val="00F230BC"/>
    <w:rsid w:val="00F274A8"/>
    <w:rsid w:val="00F27970"/>
    <w:rsid w:val="00F27B1A"/>
    <w:rsid w:val="00F312C0"/>
    <w:rsid w:val="00F35A47"/>
    <w:rsid w:val="00F37870"/>
    <w:rsid w:val="00F41915"/>
    <w:rsid w:val="00F42D55"/>
    <w:rsid w:val="00F45C97"/>
    <w:rsid w:val="00F534E2"/>
    <w:rsid w:val="00F613C0"/>
    <w:rsid w:val="00F63241"/>
    <w:rsid w:val="00F63DB7"/>
    <w:rsid w:val="00F643ED"/>
    <w:rsid w:val="00F64C59"/>
    <w:rsid w:val="00F657ED"/>
    <w:rsid w:val="00F6705B"/>
    <w:rsid w:val="00F701A4"/>
    <w:rsid w:val="00F70887"/>
    <w:rsid w:val="00F7183D"/>
    <w:rsid w:val="00F71E2E"/>
    <w:rsid w:val="00F72117"/>
    <w:rsid w:val="00F74937"/>
    <w:rsid w:val="00F74F84"/>
    <w:rsid w:val="00F7684F"/>
    <w:rsid w:val="00F8438E"/>
    <w:rsid w:val="00F861D9"/>
    <w:rsid w:val="00F913C5"/>
    <w:rsid w:val="00F91D46"/>
    <w:rsid w:val="00F9403A"/>
    <w:rsid w:val="00F95075"/>
    <w:rsid w:val="00FA0D67"/>
    <w:rsid w:val="00FA4692"/>
    <w:rsid w:val="00FA77DD"/>
    <w:rsid w:val="00FB2D80"/>
    <w:rsid w:val="00FC07DB"/>
    <w:rsid w:val="00FC0811"/>
    <w:rsid w:val="00FC1129"/>
    <w:rsid w:val="00FC18A4"/>
    <w:rsid w:val="00FC2BCE"/>
    <w:rsid w:val="00FC3319"/>
    <w:rsid w:val="00FC47D9"/>
    <w:rsid w:val="00FC52E2"/>
    <w:rsid w:val="00FC6AB1"/>
    <w:rsid w:val="00FC7FCC"/>
    <w:rsid w:val="00FD47C4"/>
    <w:rsid w:val="00FE1430"/>
    <w:rsid w:val="00FE3A3C"/>
    <w:rsid w:val="00FE6C59"/>
    <w:rsid w:val="00FE723C"/>
    <w:rsid w:val="00FF0069"/>
    <w:rsid w:val="00FF018D"/>
    <w:rsid w:val="00FF03EC"/>
    <w:rsid w:val="00FF20E5"/>
    <w:rsid w:val="00FF2E0E"/>
    <w:rsid w:val="00FF34A6"/>
    <w:rsid w:val="00FF366F"/>
    <w:rsid w:val="00FF48FD"/>
    <w:rsid w:val="00FF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1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17F"/>
    <w:rPr>
      <w:rFonts w:ascii="Consolas" w:hAnsi="Consolas"/>
      <w:sz w:val="21"/>
      <w:szCs w:val="21"/>
    </w:rPr>
  </w:style>
  <w:style w:type="character" w:customStyle="1" w:styleId="PlainTextChar">
    <w:name w:val="Plain Text Char"/>
    <w:basedOn w:val="DefaultParagraphFont"/>
    <w:link w:val="PlainText"/>
    <w:uiPriority w:val="99"/>
    <w:rsid w:val="0081517F"/>
    <w:rPr>
      <w:rFonts w:ascii="Consolas" w:hAnsi="Consolas"/>
      <w:sz w:val="21"/>
      <w:szCs w:val="21"/>
    </w:rPr>
  </w:style>
  <w:style w:type="paragraph" w:styleId="ListParagraph">
    <w:name w:val="List Paragraph"/>
    <w:basedOn w:val="Normal"/>
    <w:uiPriority w:val="34"/>
    <w:qFormat/>
    <w:rsid w:val="0081517F"/>
    <w:pPr>
      <w:ind w:left="720"/>
    </w:pPr>
  </w:style>
  <w:style w:type="paragraph" w:styleId="BalloonText">
    <w:name w:val="Balloon Text"/>
    <w:basedOn w:val="Normal"/>
    <w:link w:val="BalloonTextChar"/>
    <w:rsid w:val="0081517F"/>
    <w:rPr>
      <w:rFonts w:ascii="Tahoma" w:hAnsi="Tahoma" w:cs="Tahoma"/>
      <w:sz w:val="16"/>
      <w:szCs w:val="16"/>
    </w:rPr>
  </w:style>
  <w:style w:type="character" w:customStyle="1" w:styleId="BalloonTextChar">
    <w:name w:val="Balloon Text Char"/>
    <w:basedOn w:val="DefaultParagraphFont"/>
    <w:link w:val="BalloonText"/>
    <w:rsid w:val="0081517F"/>
    <w:rPr>
      <w:rFonts w:ascii="Tahoma" w:hAnsi="Tahoma" w:cs="Tahoma"/>
      <w:sz w:val="16"/>
      <w:szCs w:val="16"/>
    </w:rPr>
  </w:style>
  <w:style w:type="character" w:styleId="Hyperlink">
    <w:name w:val="Hyperlink"/>
    <w:basedOn w:val="DefaultParagraphFont"/>
    <w:rsid w:val="00F9403A"/>
    <w:rPr>
      <w:b/>
      <w:bCs/>
      <w:strike w:val="0"/>
      <w:dstrike w:val="0"/>
      <w:color w:val="00355F"/>
      <w:u w:val="none"/>
      <w:effect w:val="none"/>
    </w:rPr>
  </w:style>
  <w:style w:type="paragraph" w:styleId="Header">
    <w:name w:val="header"/>
    <w:basedOn w:val="Normal"/>
    <w:link w:val="HeaderChar"/>
    <w:rsid w:val="008D329D"/>
    <w:pPr>
      <w:tabs>
        <w:tab w:val="center" w:pos="4680"/>
        <w:tab w:val="right" w:pos="9360"/>
      </w:tabs>
    </w:pPr>
  </w:style>
  <w:style w:type="character" w:customStyle="1" w:styleId="HeaderChar">
    <w:name w:val="Header Char"/>
    <w:basedOn w:val="DefaultParagraphFont"/>
    <w:link w:val="Header"/>
    <w:rsid w:val="008D329D"/>
    <w:rPr>
      <w:sz w:val="24"/>
      <w:szCs w:val="24"/>
    </w:rPr>
  </w:style>
  <w:style w:type="paragraph" w:styleId="Footer">
    <w:name w:val="footer"/>
    <w:basedOn w:val="Normal"/>
    <w:link w:val="FooterChar"/>
    <w:rsid w:val="008D329D"/>
    <w:pPr>
      <w:tabs>
        <w:tab w:val="center" w:pos="4680"/>
        <w:tab w:val="right" w:pos="9360"/>
      </w:tabs>
    </w:pPr>
  </w:style>
  <w:style w:type="character" w:customStyle="1" w:styleId="FooterChar">
    <w:name w:val="Footer Char"/>
    <w:basedOn w:val="DefaultParagraphFont"/>
    <w:link w:val="Footer"/>
    <w:rsid w:val="008D329D"/>
    <w:rPr>
      <w:sz w:val="24"/>
      <w:szCs w:val="24"/>
    </w:rPr>
  </w:style>
  <w:style w:type="character" w:customStyle="1" w:styleId="idleft">
    <w:name w:val="id_left"/>
    <w:basedOn w:val="DefaultParagraphFont"/>
    <w:rsid w:val="00AA1B41"/>
    <w:rPr>
      <w:vanish w:val="0"/>
      <w:webHidden w:val="0"/>
      <w:specVanish w:val="0"/>
    </w:rPr>
  </w:style>
  <w:style w:type="character" w:styleId="Emphasis">
    <w:name w:val="Emphasis"/>
    <w:basedOn w:val="DefaultParagraphFont"/>
    <w:uiPriority w:val="20"/>
    <w:qFormat/>
    <w:rsid w:val="00030DD5"/>
    <w:rPr>
      <w:b/>
      <w:bCs/>
      <w:i w:val="0"/>
      <w:iCs w:val="0"/>
    </w:rPr>
  </w:style>
  <w:style w:type="character" w:customStyle="1" w:styleId="st">
    <w:name w:val="st"/>
    <w:basedOn w:val="DefaultParagraphFont"/>
    <w:rsid w:val="00030DD5"/>
  </w:style>
  <w:style w:type="paragraph" w:customStyle="1" w:styleId="Default">
    <w:name w:val="Default"/>
    <w:rsid w:val="00030DD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1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17F"/>
    <w:rPr>
      <w:rFonts w:ascii="Consolas" w:hAnsi="Consolas"/>
      <w:sz w:val="21"/>
      <w:szCs w:val="21"/>
    </w:rPr>
  </w:style>
  <w:style w:type="character" w:customStyle="1" w:styleId="PlainTextChar">
    <w:name w:val="Plain Text Char"/>
    <w:basedOn w:val="DefaultParagraphFont"/>
    <w:link w:val="PlainText"/>
    <w:uiPriority w:val="99"/>
    <w:rsid w:val="0081517F"/>
    <w:rPr>
      <w:rFonts w:ascii="Consolas" w:hAnsi="Consolas"/>
      <w:sz w:val="21"/>
      <w:szCs w:val="21"/>
    </w:rPr>
  </w:style>
  <w:style w:type="paragraph" w:styleId="ListParagraph">
    <w:name w:val="List Paragraph"/>
    <w:basedOn w:val="Normal"/>
    <w:uiPriority w:val="34"/>
    <w:qFormat/>
    <w:rsid w:val="0081517F"/>
    <w:pPr>
      <w:ind w:left="720"/>
    </w:pPr>
  </w:style>
  <w:style w:type="paragraph" w:styleId="BalloonText">
    <w:name w:val="Balloon Text"/>
    <w:basedOn w:val="Normal"/>
    <w:link w:val="BalloonTextChar"/>
    <w:rsid w:val="0081517F"/>
    <w:rPr>
      <w:rFonts w:ascii="Tahoma" w:hAnsi="Tahoma" w:cs="Tahoma"/>
      <w:sz w:val="16"/>
      <w:szCs w:val="16"/>
    </w:rPr>
  </w:style>
  <w:style w:type="character" w:customStyle="1" w:styleId="BalloonTextChar">
    <w:name w:val="Balloon Text Char"/>
    <w:basedOn w:val="DefaultParagraphFont"/>
    <w:link w:val="BalloonText"/>
    <w:rsid w:val="0081517F"/>
    <w:rPr>
      <w:rFonts w:ascii="Tahoma" w:hAnsi="Tahoma" w:cs="Tahoma"/>
      <w:sz w:val="16"/>
      <w:szCs w:val="16"/>
    </w:rPr>
  </w:style>
  <w:style w:type="character" w:styleId="Hyperlink">
    <w:name w:val="Hyperlink"/>
    <w:basedOn w:val="DefaultParagraphFont"/>
    <w:rsid w:val="00F9403A"/>
    <w:rPr>
      <w:b/>
      <w:bCs/>
      <w:strike w:val="0"/>
      <w:dstrike w:val="0"/>
      <w:color w:val="00355F"/>
      <w:u w:val="none"/>
      <w:effect w:val="none"/>
    </w:rPr>
  </w:style>
  <w:style w:type="paragraph" w:styleId="Header">
    <w:name w:val="header"/>
    <w:basedOn w:val="Normal"/>
    <w:link w:val="HeaderChar"/>
    <w:rsid w:val="008D329D"/>
    <w:pPr>
      <w:tabs>
        <w:tab w:val="center" w:pos="4680"/>
        <w:tab w:val="right" w:pos="9360"/>
      </w:tabs>
    </w:pPr>
  </w:style>
  <w:style w:type="character" w:customStyle="1" w:styleId="HeaderChar">
    <w:name w:val="Header Char"/>
    <w:basedOn w:val="DefaultParagraphFont"/>
    <w:link w:val="Header"/>
    <w:rsid w:val="008D329D"/>
    <w:rPr>
      <w:sz w:val="24"/>
      <w:szCs w:val="24"/>
    </w:rPr>
  </w:style>
  <w:style w:type="paragraph" w:styleId="Footer">
    <w:name w:val="footer"/>
    <w:basedOn w:val="Normal"/>
    <w:link w:val="FooterChar"/>
    <w:rsid w:val="008D329D"/>
    <w:pPr>
      <w:tabs>
        <w:tab w:val="center" w:pos="4680"/>
        <w:tab w:val="right" w:pos="9360"/>
      </w:tabs>
    </w:pPr>
  </w:style>
  <w:style w:type="character" w:customStyle="1" w:styleId="FooterChar">
    <w:name w:val="Footer Char"/>
    <w:basedOn w:val="DefaultParagraphFont"/>
    <w:link w:val="Footer"/>
    <w:rsid w:val="008D329D"/>
    <w:rPr>
      <w:sz w:val="24"/>
      <w:szCs w:val="24"/>
    </w:rPr>
  </w:style>
  <w:style w:type="character" w:customStyle="1" w:styleId="idleft">
    <w:name w:val="id_left"/>
    <w:basedOn w:val="DefaultParagraphFont"/>
    <w:rsid w:val="00AA1B4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7573">
      <w:bodyDiv w:val="1"/>
      <w:marLeft w:val="0"/>
      <w:marRight w:val="0"/>
      <w:marTop w:val="0"/>
      <w:marBottom w:val="0"/>
      <w:divBdr>
        <w:top w:val="none" w:sz="0" w:space="0" w:color="auto"/>
        <w:left w:val="none" w:sz="0" w:space="0" w:color="auto"/>
        <w:bottom w:val="none" w:sz="0" w:space="0" w:color="auto"/>
        <w:right w:val="none" w:sz="0" w:space="0" w:color="auto"/>
      </w:divBdr>
    </w:div>
    <w:div w:id="1054622125">
      <w:bodyDiv w:val="1"/>
      <w:marLeft w:val="0"/>
      <w:marRight w:val="0"/>
      <w:marTop w:val="0"/>
      <w:marBottom w:val="0"/>
      <w:divBdr>
        <w:top w:val="none" w:sz="0" w:space="0" w:color="auto"/>
        <w:left w:val="none" w:sz="0" w:space="0" w:color="auto"/>
        <w:bottom w:val="none" w:sz="0" w:space="0" w:color="auto"/>
        <w:right w:val="none" w:sz="0" w:space="0" w:color="auto"/>
      </w:divBdr>
    </w:div>
    <w:div w:id="1347099388">
      <w:bodyDiv w:val="1"/>
      <w:marLeft w:val="0"/>
      <w:marRight w:val="0"/>
      <w:marTop w:val="0"/>
      <w:marBottom w:val="0"/>
      <w:divBdr>
        <w:top w:val="none" w:sz="0" w:space="0" w:color="auto"/>
        <w:left w:val="none" w:sz="0" w:space="0" w:color="auto"/>
        <w:bottom w:val="none" w:sz="0" w:space="0" w:color="auto"/>
        <w:right w:val="none" w:sz="0" w:space="0" w:color="auto"/>
      </w:divBdr>
    </w:div>
    <w:div w:id="1347445354">
      <w:bodyDiv w:val="1"/>
      <w:marLeft w:val="0"/>
      <w:marRight w:val="0"/>
      <w:marTop w:val="0"/>
      <w:marBottom w:val="0"/>
      <w:divBdr>
        <w:top w:val="none" w:sz="0" w:space="0" w:color="auto"/>
        <w:left w:val="none" w:sz="0" w:space="0" w:color="auto"/>
        <w:bottom w:val="none" w:sz="0" w:space="0" w:color="auto"/>
        <w:right w:val="none" w:sz="0" w:space="0" w:color="auto"/>
      </w:divBdr>
    </w:div>
    <w:div w:id="1936554051">
      <w:bodyDiv w:val="1"/>
      <w:marLeft w:val="0"/>
      <w:marRight w:val="0"/>
      <w:marTop w:val="0"/>
      <w:marBottom w:val="0"/>
      <w:divBdr>
        <w:top w:val="none" w:sz="0" w:space="0" w:color="auto"/>
        <w:left w:val="none" w:sz="0" w:space="0" w:color="auto"/>
        <w:bottom w:val="none" w:sz="0" w:space="0" w:color="auto"/>
        <w:right w:val="none" w:sz="0" w:space="0" w:color="auto"/>
      </w:divBdr>
      <w:divsChild>
        <w:div w:id="321467222">
          <w:marLeft w:val="0"/>
          <w:marRight w:val="0"/>
          <w:marTop w:val="0"/>
          <w:marBottom w:val="0"/>
          <w:divBdr>
            <w:top w:val="none" w:sz="0" w:space="0" w:color="auto"/>
            <w:left w:val="none" w:sz="0" w:space="0" w:color="auto"/>
            <w:bottom w:val="none" w:sz="0" w:space="0" w:color="auto"/>
            <w:right w:val="none" w:sz="0" w:space="0" w:color="auto"/>
          </w:divBdr>
          <w:divsChild>
            <w:div w:id="1487743566">
              <w:marLeft w:val="0"/>
              <w:marRight w:val="0"/>
              <w:marTop w:val="75"/>
              <w:marBottom w:val="75"/>
              <w:divBdr>
                <w:top w:val="none" w:sz="0" w:space="0" w:color="auto"/>
                <w:left w:val="none" w:sz="0" w:space="0" w:color="auto"/>
                <w:bottom w:val="single" w:sz="6" w:space="31" w:color="5F7879"/>
                <w:right w:val="none" w:sz="0" w:space="0" w:color="auto"/>
              </w:divBdr>
              <w:divsChild>
                <w:div w:id="1327324048">
                  <w:marLeft w:val="0"/>
                  <w:marRight w:val="0"/>
                  <w:marTop w:val="0"/>
                  <w:marBottom w:val="0"/>
                  <w:divBdr>
                    <w:top w:val="none" w:sz="0" w:space="0" w:color="auto"/>
                    <w:left w:val="none" w:sz="0" w:space="0" w:color="auto"/>
                    <w:bottom w:val="none" w:sz="0" w:space="0" w:color="auto"/>
                    <w:right w:val="none" w:sz="0" w:space="0" w:color="auto"/>
                  </w:divBdr>
                  <w:divsChild>
                    <w:div w:id="1084692330">
                      <w:marLeft w:val="0"/>
                      <w:marRight w:val="0"/>
                      <w:marTop w:val="0"/>
                      <w:marBottom w:val="0"/>
                      <w:divBdr>
                        <w:top w:val="none" w:sz="0" w:space="0" w:color="auto"/>
                        <w:left w:val="none" w:sz="0" w:space="0" w:color="auto"/>
                        <w:bottom w:val="none" w:sz="0" w:space="0" w:color="auto"/>
                        <w:right w:val="none" w:sz="0" w:space="0" w:color="auto"/>
                      </w:divBdr>
                      <w:divsChild>
                        <w:div w:id="1858807005">
                          <w:marLeft w:val="180"/>
                          <w:marRight w:val="0"/>
                          <w:marTop w:val="60"/>
                          <w:marBottom w:val="240"/>
                          <w:divBdr>
                            <w:top w:val="single" w:sz="6" w:space="0" w:color="334455"/>
                            <w:left w:val="single" w:sz="6" w:space="0" w:color="334455"/>
                            <w:bottom w:val="single" w:sz="6" w:space="0" w:color="334455"/>
                            <w:right w:val="single" w:sz="6" w:space="0" w:color="334455"/>
                          </w:divBdr>
                          <w:divsChild>
                            <w:div w:id="367268728">
                              <w:marLeft w:val="0"/>
                              <w:marRight w:val="0"/>
                              <w:marTop w:val="0"/>
                              <w:marBottom w:val="0"/>
                              <w:divBdr>
                                <w:top w:val="none" w:sz="0" w:space="0" w:color="auto"/>
                                <w:left w:val="none" w:sz="0" w:space="0" w:color="auto"/>
                                <w:bottom w:val="none" w:sz="0" w:space="0" w:color="auto"/>
                                <w:right w:val="none" w:sz="0" w:space="0" w:color="auto"/>
                              </w:divBdr>
                              <w:divsChild>
                                <w:div w:id="236981992">
                                  <w:marLeft w:val="0"/>
                                  <w:marRight w:val="0"/>
                                  <w:marTop w:val="0"/>
                                  <w:marBottom w:val="0"/>
                                  <w:divBdr>
                                    <w:top w:val="none" w:sz="0" w:space="0" w:color="auto"/>
                                    <w:left w:val="none" w:sz="0" w:space="0" w:color="auto"/>
                                    <w:bottom w:val="none" w:sz="0" w:space="0" w:color="auto"/>
                                    <w:right w:val="none" w:sz="0" w:space="0" w:color="auto"/>
                                  </w:divBdr>
                                </w:div>
                                <w:div w:id="1738363032">
                                  <w:marLeft w:val="105"/>
                                  <w:marRight w:val="0"/>
                                  <w:marTop w:val="0"/>
                                  <w:marBottom w:val="0"/>
                                  <w:divBdr>
                                    <w:top w:val="none" w:sz="0" w:space="0" w:color="auto"/>
                                    <w:left w:val="none" w:sz="0" w:space="0" w:color="auto"/>
                                    <w:bottom w:val="none" w:sz="0" w:space="0" w:color="auto"/>
                                    <w:right w:val="none" w:sz="0" w:space="0" w:color="auto"/>
                                  </w:divBdr>
                                </w:div>
                                <w:div w:id="16894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vaccines/schedules/downloads/child/0-18yrs-child-combined-schedule.pdf" TargetMode="External"/><Relationship Id="rId5" Type="http://schemas.openxmlformats.org/officeDocument/2006/relationships/webSettings" Target="webSettings.xml"/><Relationship Id="rId10" Type="http://schemas.openxmlformats.org/officeDocument/2006/relationships/hyperlink" Target="http://www.cdc.gov/vaccines/schedules/hcp/child-adolescent.html" TargetMode="External"/><Relationship Id="rId4" Type="http://schemas.openxmlformats.org/officeDocument/2006/relationships/settings" Target="settings.xml"/><Relationship Id="rId9" Type="http://schemas.openxmlformats.org/officeDocument/2006/relationships/hyperlink" Target="http://www.cdc.gov/vaccines/schedules/downloads/adult/adult-combined-schedul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949</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Creighton University DoIT</cp:lastModifiedBy>
  <cp:revision>4</cp:revision>
  <cp:lastPrinted>2013-10-30T12:34:00Z</cp:lastPrinted>
  <dcterms:created xsi:type="dcterms:W3CDTF">2014-02-09T21:25:00Z</dcterms:created>
  <dcterms:modified xsi:type="dcterms:W3CDTF">2014-02-23T16:19:00Z</dcterms:modified>
</cp:coreProperties>
</file>