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48" w:type="dxa"/>
        <w:tblLook w:val="01E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bookmarkStart w:id="0" w:name="_GoBack"/>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bookmarkEnd w:id="0"/>
          </w:p>
        </w:tc>
      </w:tr>
    </w:tbl>
    <w:p w:rsidR="00F7183D" w:rsidRDefault="00F7183D" w:rsidP="0081517F">
      <w:pPr>
        <w:jc w:val="center"/>
        <w:rPr>
          <w:b/>
        </w:rPr>
      </w:pPr>
    </w:p>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DA47B4">
        <w:rPr>
          <w:b/>
        </w:rPr>
        <w:t>August 1</w:t>
      </w:r>
      <w:r w:rsidR="00A76D39">
        <w:rPr>
          <w:b/>
        </w:rPr>
        <w:t>, 2014</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DA47B4" w:rsidP="003725F8">
      <w:r>
        <w:t>Laura Klug</w:t>
      </w:r>
      <w:r w:rsidR="007C2BAC">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81517F" w:rsidRPr="0081517F" w:rsidRDefault="0081517F" w:rsidP="0081517F"/>
    <w:p w:rsidR="00C007A1" w:rsidRDefault="0081517F" w:rsidP="00E5029D">
      <w:r w:rsidRPr="004B5185">
        <w:rPr>
          <w:b/>
        </w:rPr>
        <w:t>Members Present:</w:t>
      </w:r>
      <w:r w:rsidRPr="004B5185">
        <w:t xml:space="preserve">  </w:t>
      </w:r>
      <w:r w:rsidR="00C007A1" w:rsidRPr="004B5185">
        <w:t>Michael Owens, Linda Ohri, Meera Varman, Jeanne Burke, Sharon Plummer, Georganna Felts, Laura Klug,</w:t>
      </w:r>
      <w:r w:rsidR="00DA47B4" w:rsidRPr="004B5185">
        <w:t xml:space="preserve"> Pat O’Hanlon, </w:t>
      </w:r>
      <w:r w:rsidR="00C007A1" w:rsidRPr="004B5185">
        <w:t xml:space="preserve"> Bridget Rolenc,</w:t>
      </w:r>
      <w:r w:rsidR="00DC6173" w:rsidRPr="004B5185">
        <w:t xml:space="preserve"> </w:t>
      </w:r>
      <w:r w:rsidR="00DA47B4" w:rsidRPr="004B5185">
        <w:t>Mary Ann Rocha, Shirley Delair (2 Nigerian Guests), Rudy Kotula, Patsy Nowatzke, Tracy Ginger, Jude Dean,</w:t>
      </w:r>
    </w:p>
    <w:p w:rsidR="00DD3F11" w:rsidRPr="0081517F" w:rsidRDefault="00DD3F11" w:rsidP="0081517F">
      <w:pPr>
        <w:rPr>
          <w:b/>
        </w:rPr>
      </w:pPr>
    </w:p>
    <w:p w:rsidR="00C007A1" w:rsidRDefault="0081517F" w:rsidP="00C007A1">
      <w:r w:rsidRPr="0081517F">
        <w:rPr>
          <w:b/>
        </w:rPr>
        <w:t>Members Absent:</w:t>
      </w:r>
      <w:r w:rsidRPr="0081517F">
        <w:t xml:space="preserve">  </w:t>
      </w:r>
      <w:r w:rsidR="003977F8" w:rsidRPr="00AA709B">
        <w:t>Vicki J. Sunderman</w:t>
      </w:r>
      <w:r w:rsidR="003977F8">
        <w:t xml:space="preserve">, </w:t>
      </w:r>
      <w:r w:rsidR="00AA709B" w:rsidRPr="00AA709B">
        <w:t>Katie O’Keefe</w:t>
      </w:r>
      <w:r w:rsidR="00AA709B">
        <w:t xml:space="preserve">, </w:t>
      </w:r>
      <w:r w:rsidR="006F1D9E" w:rsidRPr="00AA709B">
        <w:t xml:space="preserve">Jude </w:t>
      </w:r>
      <w:r w:rsidR="006F1D9E" w:rsidRPr="006F1D9E">
        <w:t>Dean</w:t>
      </w:r>
      <w:r w:rsidR="00C007A1">
        <w:t xml:space="preserve">, </w:t>
      </w:r>
      <w:r w:rsidR="00C007A1" w:rsidRPr="006F1D9E">
        <w:t>Cathy Carrico, Jane McGinty</w:t>
      </w:r>
      <w:r w:rsidR="00DA47B4">
        <w:t xml:space="preserve">, </w:t>
      </w:r>
      <w:r w:rsidR="00DA47B4" w:rsidRPr="00AA709B">
        <w:t>Leslie Thiele</w:t>
      </w:r>
      <w:r w:rsidR="00DA47B4">
        <w:t>,</w:t>
      </w:r>
    </w:p>
    <w:p w:rsidR="004174DA" w:rsidRDefault="004174DA" w:rsidP="0081517F">
      <w:pPr>
        <w:rPr>
          <w:b/>
        </w:rPr>
      </w:pPr>
    </w:p>
    <w:p w:rsidR="00D516DF" w:rsidRDefault="00AA709B" w:rsidP="0081517F">
      <w:r>
        <w:rPr>
          <w:b/>
        </w:rPr>
        <w:t>Announcements:</w:t>
      </w:r>
      <w:r>
        <w:t xml:space="preserve"> </w:t>
      </w:r>
    </w:p>
    <w:p w:rsidR="00DA47B4" w:rsidRDefault="00DA47B4" w:rsidP="00C007A1">
      <w:pPr>
        <w:pStyle w:val="ListParagraph"/>
        <w:numPr>
          <w:ilvl w:val="0"/>
          <w:numId w:val="23"/>
        </w:numPr>
      </w:pPr>
      <w:r>
        <w:t xml:space="preserve">On Wednesday August 13, 2014 the Governor is doing the proclamation that </w:t>
      </w:r>
      <w:r w:rsidR="00150110">
        <w:t>August is immunization month</w:t>
      </w:r>
      <w:r>
        <w:t>.  Several people are going to attend but more are welcome and if you want to go please email Linda Ohri.</w:t>
      </w:r>
    </w:p>
    <w:p w:rsidR="00494078" w:rsidRDefault="00721310" w:rsidP="00CC550D">
      <w:pPr>
        <w:pStyle w:val="ListParagraph"/>
        <w:numPr>
          <w:ilvl w:val="0"/>
          <w:numId w:val="23"/>
        </w:numPr>
      </w:pPr>
      <w:r>
        <w:t xml:space="preserve">Sharon Plummer </w:t>
      </w:r>
      <w:r w:rsidR="00CC550D">
        <w:t>has some personal issues and she will be stepping down from some her duties but will remain a member at large.</w:t>
      </w:r>
    </w:p>
    <w:p w:rsidR="00A55045" w:rsidRDefault="00A55045" w:rsidP="0081517F"/>
    <w:p w:rsidR="00B23325" w:rsidRDefault="0081517F">
      <w:r w:rsidRPr="0081517F">
        <w:rPr>
          <w:b/>
        </w:rPr>
        <w:t>Minutes</w:t>
      </w:r>
      <w:r w:rsidRPr="0081517F">
        <w:t xml:space="preserve"> </w:t>
      </w:r>
      <w:r w:rsidRPr="00150110">
        <w:t xml:space="preserve">from the </w:t>
      </w:r>
      <w:r w:rsidR="00DA47B4">
        <w:t>May 2</w:t>
      </w:r>
      <w:r w:rsidR="00A76D39" w:rsidRPr="00150110">
        <w:t>, 2014</w:t>
      </w:r>
      <w:r w:rsidRPr="00150110">
        <w:t xml:space="preserve"> meeting approved</w:t>
      </w:r>
      <w:r w:rsidR="00FC3319" w:rsidRPr="00150110">
        <w:t>.</w:t>
      </w:r>
      <w:r w:rsidR="00782F71">
        <w:t xml:space="preserve">  </w:t>
      </w:r>
    </w:p>
    <w:p w:rsidR="00CC550D" w:rsidRDefault="00CC550D">
      <w:pPr>
        <w:rPr>
          <w:b/>
        </w:rPr>
      </w:pPr>
    </w:p>
    <w:p w:rsidR="0081517F" w:rsidRDefault="0081517F" w:rsidP="007B73E7">
      <w:pPr>
        <w:rPr>
          <w:b/>
        </w:rPr>
      </w:pPr>
      <w:r w:rsidRPr="007B73E7">
        <w:rPr>
          <w:b/>
        </w:rPr>
        <w:t>Treasury Report</w:t>
      </w:r>
      <w:r w:rsidR="008D329D" w:rsidRPr="007B73E7">
        <w:rPr>
          <w:b/>
        </w:rPr>
        <w:t>:</w:t>
      </w:r>
    </w:p>
    <w:p w:rsidR="00CC550D" w:rsidRDefault="00CC550D" w:rsidP="00CC550D"/>
    <w:p w:rsidR="00C9388B" w:rsidRPr="00C9388B" w:rsidRDefault="00C9388B" w:rsidP="00CC550D">
      <w:r w:rsidRPr="00C9388B">
        <w:t>Expenses Paid:</w:t>
      </w:r>
    </w:p>
    <w:p w:rsidR="000819E7" w:rsidRPr="00C9388B" w:rsidRDefault="00C9388B" w:rsidP="00C9388B">
      <w:pPr>
        <w:ind w:firstLine="720"/>
      </w:pPr>
      <w:r w:rsidRPr="00C9388B">
        <w:t>Spirit of Advocacy Award $500</w:t>
      </w:r>
    </w:p>
    <w:p w:rsidR="00C9388B" w:rsidRPr="00C9388B" w:rsidRDefault="00C9388B" w:rsidP="00C9388B">
      <w:pPr>
        <w:ind w:firstLine="720"/>
      </w:pPr>
      <w:r w:rsidRPr="00C9388B">
        <w:t>Two $50 Gift Cards and thank you notes $115.99</w:t>
      </w:r>
    </w:p>
    <w:p w:rsidR="00C9388B" w:rsidRPr="00C9388B" w:rsidRDefault="00C9388B" w:rsidP="00C9388B">
      <w:r w:rsidRPr="00C9388B">
        <w:t>Deposits:  None</w:t>
      </w:r>
    </w:p>
    <w:p w:rsidR="000819E7" w:rsidRPr="000819E7" w:rsidRDefault="000819E7" w:rsidP="007B73E7">
      <w:r w:rsidRPr="00C9388B">
        <w:t>Balance: $16,</w:t>
      </w:r>
      <w:r w:rsidR="00C9388B" w:rsidRPr="00C9388B">
        <w:t>086.42</w:t>
      </w:r>
    </w:p>
    <w:p w:rsidR="000819E7" w:rsidRDefault="000819E7" w:rsidP="007B73E7">
      <w:pPr>
        <w:rPr>
          <w:b/>
        </w:rPr>
      </w:pPr>
    </w:p>
    <w:p w:rsidR="00C9388B" w:rsidRDefault="00C9388B">
      <w:pPr>
        <w:rPr>
          <w:b/>
        </w:rPr>
      </w:pPr>
      <w:r>
        <w:rPr>
          <w:b/>
        </w:rPr>
        <w:br w:type="page"/>
      </w:r>
    </w:p>
    <w:p w:rsidR="0081517F" w:rsidRDefault="0081517F" w:rsidP="0081517F">
      <w:pPr>
        <w:rPr>
          <w:b/>
        </w:rPr>
      </w:pPr>
      <w:r w:rsidRPr="0081517F">
        <w:rPr>
          <w:b/>
        </w:rPr>
        <w:lastRenderedPageBreak/>
        <w:t xml:space="preserve">Committee Reports: </w:t>
      </w:r>
      <w:r w:rsidR="00115225">
        <w:rPr>
          <w:b/>
        </w:rPr>
        <w:t xml:space="preserve"> </w:t>
      </w:r>
    </w:p>
    <w:p w:rsidR="00115225" w:rsidRDefault="00115225" w:rsidP="0081517F">
      <w:pPr>
        <w:rPr>
          <w:b/>
        </w:rPr>
      </w:pPr>
    </w:p>
    <w:p w:rsidR="00E5029D" w:rsidRDefault="0081517F" w:rsidP="00496A8A">
      <w:pPr>
        <w:rPr>
          <w:i/>
        </w:rPr>
      </w:pPr>
      <w:r w:rsidRPr="0081517F">
        <w:rPr>
          <w:i/>
        </w:rPr>
        <w:t>Community Affairs:</w:t>
      </w:r>
      <w:r w:rsidR="00FC0811">
        <w:rPr>
          <w:i/>
        </w:rPr>
        <w:t xml:space="preserve"> Georgia Felt and Bridget Rolenc</w:t>
      </w:r>
    </w:p>
    <w:p w:rsidR="00CC550D" w:rsidRDefault="00CC550D" w:rsidP="00496A8A">
      <w:pPr>
        <w:rPr>
          <w:i/>
        </w:rPr>
      </w:pPr>
    </w:p>
    <w:p w:rsidR="00CC550D" w:rsidRDefault="00CC550D" w:rsidP="00EB6BED">
      <w:pPr>
        <w:pStyle w:val="ListParagraph"/>
        <w:numPr>
          <w:ilvl w:val="0"/>
          <w:numId w:val="25"/>
        </w:numPr>
      </w:pPr>
      <w:r>
        <w:t>Refugee Health Fair was attended by the task force.  There was a good turnout, interviewed about 50 people through interrupters.  UNMC</w:t>
      </w:r>
      <w:r w:rsidR="00CD19AA">
        <w:t xml:space="preserve"> also will have a refugee health fair this fall.</w:t>
      </w:r>
    </w:p>
    <w:p w:rsidR="00CC550D" w:rsidRDefault="00CD19AA" w:rsidP="00EB6BED">
      <w:pPr>
        <w:pStyle w:val="ListParagraph"/>
        <w:numPr>
          <w:ilvl w:val="0"/>
          <w:numId w:val="25"/>
        </w:numPr>
      </w:pPr>
      <w:r>
        <w:t xml:space="preserve">Representatives attended </w:t>
      </w:r>
      <w:r w:rsidR="00CC550D">
        <w:t>Juneteenth, many children and teenagers were surveyed along with adults.</w:t>
      </w:r>
    </w:p>
    <w:p w:rsidR="00CC550D" w:rsidRDefault="00CC550D" w:rsidP="00CC550D">
      <w:pPr>
        <w:pStyle w:val="ListParagraph"/>
        <w:numPr>
          <w:ilvl w:val="0"/>
          <w:numId w:val="25"/>
        </w:numPr>
      </w:pPr>
      <w:r>
        <w:t>12</w:t>
      </w:r>
      <w:r w:rsidRPr="00CC550D">
        <w:rPr>
          <w:vertAlign w:val="superscript"/>
        </w:rPr>
        <w:t>th</w:t>
      </w:r>
      <w:r>
        <w:t xml:space="preserve"> of July “Joy of Life”, Bridget distributed immunization </w:t>
      </w:r>
      <w:r w:rsidR="00CD19AA">
        <w:t>information</w:t>
      </w:r>
      <w:r>
        <w:t>.  Was held at a church on 60</w:t>
      </w:r>
      <w:r w:rsidRPr="00CC550D">
        <w:rPr>
          <w:vertAlign w:val="superscript"/>
        </w:rPr>
        <w:t>th</w:t>
      </w:r>
      <w:r>
        <w:t xml:space="preserve"> </w:t>
      </w:r>
      <w:r w:rsidR="00CD19AA">
        <w:t>Street, many African Americans. Possibly do a flu shot</w:t>
      </w:r>
    </w:p>
    <w:p w:rsidR="00CD19AA" w:rsidRDefault="00CD19AA" w:rsidP="00CC550D">
      <w:pPr>
        <w:pStyle w:val="ListParagraph"/>
        <w:numPr>
          <w:ilvl w:val="0"/>
          <w:numId w:val="25"/>
        </w:numPr>
      </w:pPr>
      <w:r>
        <w:t>Representative gave an in-service to the Humane society in June</w:t>
      </w:r>
    </w:p>
    <w:p w:rsidR="00CD19AA" w:rsidRDefault="00CD19AA" w:rsidP="00CC550D">
      <w:pPr>
        <w:pStyle w:val="ListParagraph"/>
        <w:numPr>
          <w:ilvl w:val="0"/>
          <w:numId w:val="25"/>
        </w:numPr>
      </w:pPr>
      <w:r>
        <w:t xml:space="preserve">The metro health fair is this weekend and a table will be sent </w:t>
      </w:r>
    </w:p>
    <w:p w:rsidR="00CC550D" w:rsidRDefault="00CD19AA" w:rsidP="00CD19AA">
      <w:pPr>
        <w:pStyle w:val="ListParagraph"/>
        <w:numPr>
          <w:ilvl w:val="0"/>
          <w:numId w:val="25"/>
        </w:numPr>
      </w:pPr>
      <w:r>
        <w:t>Binational health fair this fall.  On Wednesday evening October 1, women’s night Creighton pharmacy staff and students will be doing flu shots.  On Saturday metro will administer flu shots, tasks force will have an information table.  Professional health to administer vaccine is always needed.</w:t>
      </w:r>
    </w:p>
    <w:p w:rsidR="004B5185" w:rsidRDefault="004B5185" w:rsidP="00CD19AA">
      <w:pPr>
        <w:pStyle w:val="ListParagraph"/>
        <w:numPr>
          <w:ilvl w:val="0"/>
          <w:numId w:val="25"/>
        </w:numPr>
      </w:pPr>
      <w:r>
        <w:t>Postcard being sent to daycares about Tdap: two</w:t>
      </w:r>
      <w:r w:rsidR="00115225">
        <w:t xml:space="preserve"> different cards to various daycares; one will offer the vaccine and other will offer the education.</w:t>
      </w:r>
    </w:p>
    <w:p w:rsidR="00CD19AA" w:rsidRDefault="00CD19AA" w:rsidP="00CD19AA"/>
    <w:p w:rsidR="00AC7138" w:rsidRDefault="00AC7138" w:rsidP="00CD19AA">
      <w:r>
        <w:t>Discussion ensued concerning how people talk to people about who can and cannot receive</w:t>
      </w:r>
      <w:r w:rsidR="00C9388B">
        <w:t xml:space="preserve"> vaccines</w:t>
      </w:r>
      <w:r>
        <w:t>.  Last year at a health fair the flu vaccine that was being given could not be given to children under 9, the parents  often interrupt that children under 9 cannot receive vaccine at all so will clarify with vaccine administrator to direct people to where they can get their children the appropriate vaccines.</w:t>
      </w:r>
    </w:p>
    <w:p w:rsidR="00AC7138" w:rsidRDefault="00AC7138" w:rsidP="00CD19AA"/>
    <w:p w:rsidR="004B249F" w:rsidRDefault="004B249F" w:rsidP="00CD19AA">
      <w:r>
        <w:t>Discussed need for duplication of immunization survey information to give to people at health fairs.  This may look more official and the person may be more likely take to their physician.</w:t>
      </w:r>
    </w:p>
    <w:p w:rsidR="004B249F" w:rsidRDefault="004B249F" w:rsidP="00CD19AA"/>
    <w:p w:rsidR="004B5185" w:rsidRDefault="004B5185" w:rsidP="00CD19AA">
      <w:r>
        <w:t xml:space="preserve">Christine Kutschkau, a public health advisor from CDC advisor for Nebraska, will attend a future meeting to talk about the 317 funds and what is covered. </w:t>
      </w:r>
      <w:r w:rsidR="008A4679">
        <w:t>Adult vaccines (not just Tdap) are included but not all providers are enrolled in this</w:t>
      </w:r>
    </w:p>
    <w:p w:rsidR="004B5185" w:rsidRDefault="004B5185" w:rsidP="00CD19AA"/>
    <w:p w:rsidR="00B26AC4" w:rsidRDefault="00B26AC4" w:rsidP="00B26AC4">
      <w:r w:rsidRPr="0081517F">
        <w:rPr>
          <w:i/>
        </w:rPr>
        <w:t>Professional Affairs</w:t>
      </w:r>
      <w:r w:rsidRPr="00642B3E">
        <w:t>:  Cathy Carrico and Katie O’Keefe</w:t>
      </w:r>
      <w:r>
        <w:t xml:space="preserve"> (not present)</w:t>
      </w:r>
    </w:p>
    <w:p w:rsidR="00B26AC4" w:rsidRDefault="00B26AC4" w:rsidP="00B26AC4">
      <w:pPr>
        <w:pStyle w:val="ListParagraph"/>
        <w:numPr>
          <w:ilvl w:val="0"/>
          <w:numId w:val="26"/>
        </w:numPr>
      </w:pPr>
      <w:r>
        <w:t>270 people attended the conference.</w:t>
      </w:r>
    </w:p>
    <w:p w:rsidR="00B26AC4" w:rsidRDefault="00B26AC4" w:rsidP="00B26AC4">
      <w:pPr>
        <w:pStyle w:val="ListParagraph"/>
        <w:numPr>
          <w:ilvl w:val="0"/>
          <w:numId w:val="26"/>
        </w:numPr>
      </w:pPr>
      <w:r>
        <w:t>Planning meeting scheduled about last year’s conference and the planning next year’s conference.  Meningococcal, Pneumococcal and  possible new statistics on the flu or flu in general are some areas of interest.</w:t>
      </w:r>
    </w:p>
    <w:p w:rsidR="00B26AC4" w:rsidRDefault="00B26AC4" w:rsidP="00B26AC4"/>
    <w:p w:rsidR="0081517F"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Linda Ohri</w:t>
      </w:r>
    </w:p>
    <w:p w:rsidR="00B26AC4" w:rsidRDefault="00B26AC4" w:rsidP="0081517F">
      <w:pPr>
        <w:rPr>
          <w:i/>
        </w:rPr>
      </w:pPr>
    </w:p>
    <w:p w:rsidR="0000763D" w:rsidRPr="00B26AC4" w:rsidRDefault="00B26AC4" w:rsidP="00B26AC4">
      <w:r w:rsidRPr="00B26AC4">
        <w:t>Linda Ohri has talked to Senator Crist office, he sponsored the meningococcal bill.  LB460</w:t>
      </w:r>
      <w:r>
        <w:t xml:space="preserve"> </w:t>
      </w:r>
      <w:r w:rsidRPr="00B26AC4">
        <w:t xml:space="preserve">did not get out of committee.  Next year will start working earlier to </w:t>
      </w:r>
      <w:r>
        <w:t>have more i</w:t>
      </w:r>
      <w:r w:rsidR="00DD469D">
        <w:t>n</w:t>
      </w:r>
      <w:r>
        <w:t>put in developing the</w:t>
      </w:r>
      <w:r w:rsidRPr="00B26AC4">
        <w:t xml:space="preserve"> bill and let people know that this will be up for review again so more people can attend to defend the bill.  The </w:t>
      </w:r>
      <w:r w:rsidR="0000763D" w:rsidRPr="00B26AC4">
        <w:t xml:space="preserve">bill </w:t>
      </w:r>
      <w:r w:rsidRPr="00B26AC4">
        <w:t xml:space="preserve">required </w:t>
      </w:r>
      <w:r w:rsidR="0000763D" w:rsidRPr="00B26AC4">
        <w:t xml:space="preserve">every student entering the </w:t>
      </w:r>
      <w:r w:rsidR="0000763D" w:rsidRPr="00B26AC4">
        <w:lastRenderedPageBreak/>
        <w:t xml:space="preserve">seventh grade to have a meningococcal vaccine and at age sixteen to have a booster immunization containing meningococcal conjugate vaccine. </w:t>
      </w:r>
    </w:p>
    <w:p w:rsidR="003871AD" w:rsidRDefault="003871AD" w:rsidP="00D56772">
      <w:pPr>
        <w:rPr>
          <w:b/>
        </w:rPr>
      </w:pPr>
    </w:p>
    <w:p w:rsidR="00115225" w:rsidRDefault="0081517F" w:rsidP="00115225">
      <w:pPr>
        <w:rPr>
          <w:i/>
        </w:rPr>
      </w:pPr>
      <w:r w:rsidRPr="0000763D">
        <w:rPr>
          <w:i/>
        </w:rPr>
        <w:t xml:space="preserve">Website: </w:t>
      </w:r>
      <w:r w:rsidR="00115225">
        <w:rPr>
          <w:i/>
        </w:rPr>
        <w:t>Laura Klug</w:t>
      </w:r>
    </w:p>
    <w:p w:rsidR="00115225" w:rsidRDefault="00115225" w:rsidP="00115225">
      <w:pPr>
        <w:rPr>
          <w:highlight w:val="yellow"/>
        </w:rPr>
      </w:pPr>
    </w:p>
    <w:p w:rsidR="00115225" w:rsidRPr="00115225" w:rsidRDefault="00115225" w:rsidP="00115225">
      <w:pPr>
        <w:pStyle w:val="ListParagraph"/>
        <w:numPr>
          <w:ilvl w:val="0"/>
          <w:numId w:val="28"/>
        </w:numPr>
        <w:rPr>
          <w:i/>
        </w:rPr>
      </w:pPr>
      <w:r w:rsidRPr="00115225">
        <w:t>Laura has held off talking to Chip about being retained as a consultant and will discuss later if needed</w:t>
      </w:r>
    </w:p>
    <w:p w:rsidR="0000763D" w:rsidRPr="00115225" w:rsidRDefault="0000763D" w:rsidP="00115225">
      <w:pPr>
        <w:pStyle w:val="ListParagraph"/>
        <w:numPr>
          <w:ilvl w:val="0"/>
          <w:numId w:val="28"/>
        </w:numPr>
      </w:pPr>
      <w:r w:rsidRPr="00115225">
        <w:t xml:space="preserve">Still waiting to get a link to Dr. </w:t>
      </w:r>
      <w:proofErr w:type="spellStart"/>
      <w:r w:rsidRPr="00115225">
        <w:t>Kotula’s</w:t>
      </w:r>
      <w:proofErr w:type="spellEnd"/>
      <w:r w:rsidRPr="00115225">
        <w:t xml:space="preserve"> blog onto the website.  </w:t>
      </w:r>
    </w:p>
    <w:p w:rsidR="0000763D" w:rsidRPr="00115225" w:rsidRDefault="0000763D" w:rsidP="00115225">
      <w:pPr>
        <w:pStyle w:val="ListParagraph"/>
        <w:numPr>
          <w:ilvl w:val="0"/>
          <w:numId w:val="28"/>
        </w:numPr>
      </w:pPr>
      <w:r w:rsidRPr="00115225">
        <w:t>Also waiting to get the link to Mindee Swanson’s Tdap educational toolkit on the website</w:t>
      </w:r>
    </w:p>
    <w:p w:rsidR="00115225" w:rsidRPr="00115225" w:rsidRDefault="00115225" w:rsidP="00115225">
      <w:pPr>
        <w:pStyle w:val="ListParagraph"/>
        <w:numPr>
          <w:ilvl w:val="0"/>
          <w:numId w:val="28"/>
        </w:numPr>
      </w:pPr>
      <w:r w:rsidRPr="00115225">
        <w:t>Website has an email</w:t>
      </w:r>
    </w:p>
    <w:p w:rsidR="00390CA6" w:rsidRDefault="00390CA6" w:rsidP="00390CA6"/>
    <w:p w:rsidR="006E6947" w:rsidRDefault="006E6947" w:rsidP="006E6947">
      <w:pPr>
        <w:rPr>
          <w:b/>
        </w:rPr>
      </w:pPr>
      <w:r w:rsidRPr="0081517F">
        <w:rPr>
          <w:b/>
        </w:rPr>
        <w:t>Other Business</w:t>
      </w:r>
    </w:p>
    <w:p w:rsidR="00B26AC4" w:rsidRPr="0081517F" w:rsidRDefault="00B26AC4" w:rsidP="006E6947">
      <w:pPr>
        <w:rPr>
          <w:b/>
        </w:rPr>
      </w:pPr>
    </w:p>
    <w:p w:rsidR="00B26AC4" w:rsidRDefault="00115225" w:rsidP="00B26AC4">
      <w:r>
        <w:t>The</w:t>
      </w:r>
      <w:r w:rsidR="00B26AC4">
        <w:t xml:space="preserve"> committee</w:t>
      </w:r>
      <w:r>
        <w:t xml:space="preserve"> approved</w:t>
      </w:r>
      <w:r w:rsidR="00B26AC4">
        <w:t xml:space="preserve"> to purchase a tablecloth to be used at health fair events, </w:t>
      </w:r>
      <w:r>
        <w:t>$400 for one table cloth</w:t>
      </w:r>
      <w:r w:rsidR="008A4679">
        <w:t xml:space="preserve"> will check if the 2</w:t>
      </w:r>
      <w:r w:rsidR="008A4679" w:rsidRPr="008A4679">
        <w:rPr>
          <w:vertAlign w:val="superscript"/>
        </w:rPr>
        <w:t>nd</w:t>
      </w:r>
      <w:r w:rsidR="008A4679">
        <w:t xml:space="preserve"> will be less expensive.  Gifts for health fairs, discussed hand sanitizers with logo; Bridget will check cost.</w:t>
      </w:r>
    </w:p>
    <w:p w:rsidR="008A4679" w:rsidRDefault="008A4679" w:rsidP="00B26AC4"/>
    <w:p w:rsidR="008A4679" w:rsidRDefault="008A4679" w:rsidP="00B26AC4">
      <w:r>
        <w:t>Need more magnets, and should be larger with Renaissance clinic added.  This was approved.</w:t>
      </w:r>
    </w:p>
    <w:p w:rsidR="00B26AC4" w:rsidRDefault="00B26AC4" w:rsidP="00B26AC4"/>
    <w:p w:rsidR="00B26AC4" w:rsidRDefault="00115225" w:rsidP="00B26AC4">
      <w:r>
        <w:t>The p</w:t>
      </w:r>
      <w:r w:rsidR="00B26AC4">
        <w:t xml:space="preserve">lanning for Quarterly Meeting to be held on </w:t>
      </w:r>
      <w:r>
        <w:t>Wednesday August 20, 2014 was discussed.  Sharon Wade and Vicki Sunderman will present an overview of what they learned at the National Conference in May.</w:t>
      </w:r>
    </w:p>
    <w:p w:rsidR="00B23325" w:rsidRDefault="00B23325" w:rsidP="0081517F"/>
    <w:p w:rsidR="003055F7" w:rsidRDefault="003055F7" w:rsidP="0081517F">
      <w:r>
        <w:t xml:space="preserve">Meeting adjourned </w:t>
      </w:r>
    </w:p>
    <w:p w:rsidR="003055F7" w:rsidRDefault="003055F7" w:rsidP="0081517F"/>
    <w:p w:rsidR="0081517F" w:rsidRDefault="0081517F" w:rsidP="0081517F">
      <w:r w:rsidRPr="0081517F">
        <w:t xml:space="preserve">Next meeting scheduled </w:t>
      </w:r>
      <w:r w:rsidR="00947009">
        <w:t xml:space="preserve">for </w:t>
      </w:r>
      <w:r w:rsidR="00B26AC4">
        <w:t>September 5</w:t>
      </w:r>
      <w:r w:rsidRPr="0081517F">
        <w:t>, 201</w:t>
      </w:r>
      <w:r w:rsidR="00A059D5">
        <w:t>4</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Pr="0081517F" w:rsidRDefault="0081517F" w:rsidP="0081517F"/>
    <w:p w:rsidR="0081517F" w:rsidRPr="0081517F" w:rsidRDefault="0081517F" w:rsidP="0081517F"/>
    <w:p w:rsidR="0081517F" w:rsidRPr="0081517F" w:rsidRDefault="0081517F" w:rsidP="0081517F"/>
    <w:p w:rsidR="0081517F" w:rsidRPr="0081517F" w:rsidRDefault="004B5185" w:rsidP="0081517F">
      <w:r>
        <w:t>Patsy Nowatzke</w:t>
      </w:r>
    </w:p>
    <w:p w:rsidR="00D32BDB" w:rsidRDefault="0081517F">
      <w:r w:rsidRPr="0081517F">
        <w:t>Metro Omaha Immunization Task Force</w:t>
      </w:r>
      <w:r w:rsidR="003871AD">
        <w:t xml:space="preserve">  </w:t>
      </w:r>
    </w:p>
    <w:sectPr w:rsidR="00D32BDB" w:rsidSect="005F4337">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239" w:rsidRDefault="003F4239" w:rsidP="008D329D">
      <w:r>
        <w:separator/>
      </w:r>
    </w:p>
  </w:endnote>
  <w:endnote w:type="continuationSeparator" w:id="0">
    <w:p w:rsidR="003F4239" w:rsidRDefault="003F4239" w:rsidP="008D3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633730"/>
      <w:docPartObj>
        <w:docPartGallery w:val="Page Numbers (Bottom of Page)"/>
        <w:docPartUnique/>
      </w:docPartObj>
    </w:sdtPr>
    <w:sdtContent>
      <w:p w:rsidR="008D329D" w:rsidRDefault="002467C8">
        <w:pPr>
          <w:pStyle w:val="Footer"/>
        </w:pP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6145"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2467C8">
                    <w:pPr>
                      <w:jc w:val="center"/>
                      <w:rPr>
                        <w:color w:val="4F81BD" w:themeColor="accent1"/>
                      </w:rPr>
                    </w:pPr>
                    <w:r w:rsidRPr="002467C8">
                      <w:fldChar w:fldCharType="begin"/>
                    </w:r>
                    <w:r w:rsidR="008D329D">
                      <w:instrText xml:space="preserve"> PAGE    \* MERGEFORMAT </w:instrText>
                    </w:r>
                    <w:r w:rsidRPr="002467C8">
                      <w:fldChar w:fldCharType="separate"/>
                    </w:r>
                    <w:r w:rsidR="00C9388B" w:rsidRPr="00C9388B">
                      <w:rPr>
                        <w:noProof/>
                        <w:color w:val="4F81BD" w:themeColor="accent1"/>
                      </w:rPr>
                      <w:t>3</w:t>
                    </w:r>
                    <w:r>
                      <w:rPr>
                        <w:noProof/>
                        <w:color w:val="4F81BD" w:themeColor="accent1"/>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239" w:rsidRDefault="003F4239" w:rsidP="008D329D">
      <w:r>
        <w:separator/>
      </w:r>
    </w:p>
  </w:footnote>
  <w:footnote w:type="continuationSeparator" w:id="0">
    <w:p w:rsidR="003F4239" w:rsidRDefault="003F4239" w:rsidP="008D3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B3878"/>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num>
  <w:num w:numId="3">
    <w:abstractNumId w:val="24"/>
  </w:num>
  <w:num w:numId="4">
    <w:abstractNumId w:val="7"/>
  </w:num>
  <w:num w:numId="5">
    <w:abstractNumId w:val="27"/>
  </w:num>
  <w:num w:numId="6">
    <w:abstractNumId w:val="21"/>
  </w:num>
  <w:num w:numId="7">
    <w:abstractNumId w:val="10"/>
  </w:num>
  <w:num w:numId="8">
    <w:abstractNumId w:val="20"/>
  </w:num>
  <w:num w:numId="9">
    <w:abstractNumId w:val="9"/>
  </w:num>
  <w:num w:numId="10">
    <w:abstractNumId w:val="22"/>
  </w:num>
  <w:num w:numId="11">
    <w:abstractNumId w:val="15"/>
  </w:num>
  <w:num w:numId="12">
    <w:abstractNumId w:val="14"/>
  </w:num>
  <w:num w:numId="13">
    <w:abstractNumId w:val="25"/>
  </w:num>
  <w:num w:numId="14">
    <w:abstractNumId w:val="5"/>
  </w:num>
  <w:num w:numId="15">
    <w:abstractNumId w:val="3"/>
  </w:num>
  <w:num w:numId="16">
    <w:abstractNumId w:val="23"/>
  </w:num>
  <w:num w:numId="17">
    <w:abstractNumId w:val="0"/>
  </w:num>
  <w:num w:numId="18">
    <w:abstractNumId w:val="13"/>
  </w:num>
  <w:num w:numId="19">
    <w:abstractNumId w:val="18"/>
  </w:num>
  <w:num w:numId="20">
    <w:abstractNumId w:val="19"/>
  </w:num>
  <w:num w:numId="21">
    <w:abstractNumId w:val="12"/>
  </w:num>
  <w:num w:numId="22">
    <w:abstractNumId w:val="2"/>
  </w:num>
  <w:num w:numId="23">
    <w:abstractNumId w:val="16"/>
  </w:num>
  <w:num w:numId="24">
    <w:abstractNumId w:val="1"/>
  </w:num>
  <w:num w:numId="25">
    <w:abstractNumId w:val="8"/>
  </w:num>
  <w:num w:numId="26">
    <w:abstractNumId w:val="26"/>
  </w:num>
  <w:num w:numId="27">
    <w:abstractNumId w:val="4"/>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81517F"/>
    <w:rsid w:val="00000131"/>
    <w:rsid w:val="00002177"/>
    <w:rsid w:val="000041CA"/>
    <w:rsid w:val="000047C6"/>
    <w:rsid w:val="00004F5D"/>
    <w:rsid w:val="0000763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22F8"/>
    <w:rsid w:val="00077958"/>
    <w:rsid w:val="000819E7"/>
    <w:rsid w:val="0008246D"/>
    <w:rsid w:val="00082672"/>
    <w:rsid w:val="00084C4E"/>
    <w:rsid w:val="00085388"/>
    <w:rsid w:val="0008648A"/>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5BB3"/>
    <w:rsid w:val="00107BB7"/>
    <w:rsid w:val="00107BE3"/>
    <w:rsid w:val="00112725"/>
    <w:rsid w:val="00115225"/>
    <w:rsid w:val="00120AF4"/>
    <w:rsid w:val="001217E4"/>
    <w:rsid w:val="00122947"/>
    <w:rsid w:val="00122EF7"/>
    <w:rsid w:val="0012521C"/>
    <w:rsid w:val="001268ED"/>
    <w:rsid w:val="0013030E"/>
    <w:rsid w:val="00132DCD"/>
    <w:rsid w:val="001345D3"/>
    <w:rsid w:val="001436CB"/>
    <w:rsid w:val="0014523A"/>
    <w:rsid w:val="001464E3"/>
    <w:rsid w:val="00146666"/>
    <w:rsid w:val="00146E4D"/>
    <w:rsid w:val="001478BF"/>
    <w:rsid w:val="00150110"/>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609"/>
    <w:rsid w:val="00195741"/>
    <w:rsid w:val="001964CF"/>
    <w:rsid w:val="00197FA2"/>
    <w:rsid w:val="001A30D5"/>
    <w:rsid w:val="001A4D80"/>
    <w:rsid w:val="001A69D3"/>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1188"/>
    <w:rsid w:val="0021243B"/>
    <w:rsid w:val="00212918"/>
    <w:rsid w:val="00213CB0"/>
    <w:rsid w:val="002153AA"/>
    <w:rsid w:val="00221C89"/>
    <w:rsid w:val="00222107"/>
    <w:rsid w:val="0022255B"/>
    <w:rsid w:val="002306BB"/>
    <w:rsid w:val="002311E0"/>
    <w:rsid w:val="002377B3"/>
    <w:rsid w:val="00237B4E"/>
    <w:rsid w:val="00240AEA"/>
    <w:rsid w:val="0024134F"/>
    <w:rsid w:val="00241A77"/>
    <w:rsid w:val="00242032"/>
    <w:rsid w:val="00242F31"/>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9013C"/>
    <w:rsid w:val="002905FC"/>
    <w:rsid w:val="00294FFD"/>
    <w:rsid w:val="002A1528"/>
    <w:rsid w:val="002A31D8"/>
    <w:rsid w:val="002A48B7"/>
    <w:rsid w:val="002B0D67"/>
    <w:rsid w:val="002B1907"/>
    <w:rsid w:val="002B2C55"/>
    <w:rsid w:val="002B6E00"/>
    <w:rsid w:val="002C050A"/>
    <w:rsid w:val="002C0B23"/>
    <w:rsid w:val="002C0D63"/>
    <w:rsid w:val="002C153D"/>
    <w:rsid w:val="002C1937"/>
    <w:rsid w:val="002C1D6A"/>
    <w:rsid w:val="002C5FE7"/>
    <w:rsid w:val="002C764E"/>
    <w:rsid w:val="002D2376"/>
    <w:rsid w:val="002D26DA"/>
    <w:rsid w:val="002D5990"/>
    <w:rsid w:val="002D654E"/>
    <w:rsid w:val="002D761B"/>
    <w:rsid w:val="002E0168"/>
    <w:rsid w:val="002E0172"/>
    <w:rsid w:val="002E0377"/>
    <w:rsid w:val="002E0B0E"/>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774C"/>
    <w:rsid w:val="003D1103"/>
    <w:rsid w:val="003D1E63"/>
    <w:rsid w:val="003D3558"/>
    <w:rsid w:val="003D5096"/>
    <w:rsid w:val="003D57A5"/>
    <w:rsid w:val="003D6B79"/>
    <w:rsid w:val="003E1A03"/>
    <w:rsid w:val="003E1AF3"/>
    <w:rsid w:val="003E547D"/>
    <w:rsid w:val="003E79CE"/>
    <w:rsid w:val="003E7B4E"/>
    <w:rsid w:val="003F0239"/>
    <w:rsid w:val="003F0833"/>
    <w:rsid w:val="003F2051"/>
    <w:rsid w:val="003F4239"/>
    <w:rsid w:val="00403362"/>
    <w:rsid w:val="00405E6E"/>
    <w:rsid w:val="004073A5"/>
    <w:rsid w:val="00410DCA"/>
    <w:rsid w:val="0041330D"/>
    <w:rsid w:val="004137DE"/>
    <w:rsid w:val="004138B6"/>
    <w:rsid w:val="00413E70"/>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51A9"/>
    <w:rsid w:val="004463A1"/>
    <w:rsid w:val="00446D6F"/>
    <w:rsid w:val="00452DC7"/>
    <w:rsid w:val="0046019E"/>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AE8"/>
    <w:rsid w:val="004B401A"/>
    <w:rsid w:val="004B464A"/>
    <w:rsid w:val="004B5185"/>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277D2"/>
    <w:rsid w:val="005311DC"/>
    <w:rsid w:val="0053236B"/>
    <w:rsid w:val="005350D8"/>
    <w:rsid w:val="00537049"/>
    <w:rsid w:val="0054004E"/>
    <w:rsid w:val="00540D71"/>
    <w:rsid w:val="00541F48"/>
    <w:rsid w:val="00550D98"/>
    <w:rsid w:val="00553011"/>
    <w:rsid w:val="005568BD"/>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2B3E"/>
    <w:rsid w:val="006467E8"/>
    <w:rsid w:val="00661803"/>
    <w:rsid w:val="00662928"/>
    <w:rsid w:val="006629CC"/>
    <w:rsid w:val="00666CED"/>
    <w:rsid w:val="00670ABC"/>
    <w:rsid w:val="00671012"/>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1D9E"/>
    <w:rsid w:val="006F3085"/>
    <w:rsid w:val="006F611C"/>
    <w:rsid w:val="006F7ADA"/>
    <w:rsid w:val="006F7FE2"/>
    <w:rsid w:val="00700F58"/>
    <w:rsid w:val="00702C61"/>
    <w:rsid w:val="007039C3"/>
    <w:rsid w:val="00705A44"/>
    <w:rsid w:val="0070666B"/>
    <w:rsid w:val="007106D6"/>
    <w:rsid w:val="00710B52"/>
    <w:rsid w:val="007118E3"/>
    <w:rsid w:val="007176D0"/>
    <w:rsid w:val="00721310"/>
    <w:rsid w:val="007223D3"/>
    <w:rsid w:val="00725427"/>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180"/>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118C"/>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F092B"/>
    <w:rsid w:val="00AF21D8"/>
    <w:rsid w:val="00AF482C"/>
    <w:rsid w:val="00B006A6"/>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33870"/>
    <w:rsid w:val="00B363CA"/>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3B6F"/>
    <w:rsid w:val="00BC4AB7"/>
    <w:rsid w:val="00BC77F6"/>
    <w:rsid w:val="00BC7801"/>
    <w:rsid w:val="00BD1433"/>
    <w:rsid w:val="00BD3ACB"/>
    <w:rsid w:val="00BD58CF"/>
    <w:rsid w:val="00BD6325"/>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2BDB"/>
    <w:rsid w:val="00D33F16"/>
    <w:rsid w:val="00D346D1"/>
    <w:rsid w:val="00D47895"/>
    <w:rsid w:val="00D516DF"/>
    <w:rsid w:val="00D56772"/>
    <w:rsid w:val="00D622B7"/>
    <w:rsid w:val="00D7130B"/>
    <w:rsid w:val="00D7163C"/>
    <w:rsid w:val="00D71915"/>
    <w:rsid w:val="00D73D3C"/>
    <w:rsid w:val="00D75CDD"/>
    <w:rsid w:val="00D7638E"/>
    <w:rsid w:val="00D81C99"/>
    <w:rsid w:val="00D8269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6173"/>
    <w:rsid w:val="00DC6242"/>
    <w:rsid w:val="00DC7423"/>
    <w:rsid w:val="00DD1178"/>
    <w:rsid w:val="00DD197A"/>
    <w:rsid w:val="00DD1A86"/>
    <w:rsid w:val="00DD3208"/>
    <w:rsid w:val="00DD3F11"/>
    <w:rsid w:val="00DD469D"/>
    <w:rsid w:val="00DD55B2"/>
    <w:rsid w:val="00DE043F"/>
    <w:rsid w:val="00DF0150"/>
    <w:rsid w:val="00DF0AA0"/>
    <w:rsid w:val="00DF3A90"/>
    <w:rsid w:val="00E00F07"/>
    <w:rsid w:val="00E0218F"/>
    <w:rsid w:val="00E0226F"/>
    <w:rsid w:val="00E04E36"/>
    <w:rsid w:val="00E06950"/>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3229"/>
    <w:rsid w:val="00EC42D3"/>
    <w:rsid w:val="00EC4A8A"/>
    <w:rsid w:val="00EC5B16"/>
    <w:rsid w:val="00EC6F0D"/>
    <w:rsid w:val="00EC7AAB"/>
    <w:rsid w:val="00ED3C98"/>
    <w:rsid w:val="00ED3D44"/>
    <w:rsid w:val="00ED44D9"/>
    <w:rsid w:val="00ED5DF2"/>
    <w:rsid w:val="00ED5F04"/>
    <w:rsid w:val="00ED6011"/>
    <w:rsid w:val="00ED7791"/>
    <w:rsid w:val="00EE222B"/>
    <w:rsid w:val="00EE2DBE"/>
    <w:rsid w:val="00EE3A55"/>
    <w:rsid w:val="00EE3BD8"/>
    <w:rsid w:val="00EE3E12"/>
    <w:rsid w:val="00EE7AB1"/>
    <w:rsid w:val="00EF0156"/>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74A8"/>
    <w:rsid w:val="00F27970"/>
    <w:rsid w:val="00F27B1A"/>
    <w:rsid w:val="00F312C0"/>
    <w:rsid w:val="00F35A47"/>
    <w:rsid w:val="00F37870"/>
    <w:rsid w:val="00F41915"/>
    <w:rsid w:val="00F42D55"/>
    <w:rsid w:val="00F45C97"/>
    <w:rsid w:val="00F50349"/>
    <w:rsid w:val="00F534E2"/>
    <w:rsid w:val="00F613C0"/>
    <w:rsid w:val="00F63241"/>
    <w:rsid w:val="00F63DB7"/>
    <w:rsid w:val="00F643ED"/>
    <w:rsid w:val="00F64C59"/>
    <w:rsid w:val="00F657ED"/>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800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2014-04-03T18:27:00Z</cp:lastPrinted>
  <dcterms:created xsi:type="dcterms:W3CDTF">2014-09-02T14:27:00Z</dcterms:created>
  <dcterms:modified xsi:type="dcterms:W3CDTF">2014-09-04T11:11:00Z</dcterms:modified>
</cp:coreProperties>
</file>